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2DB30" w14:textId="45C0094F" w:rsidR="008F2DC7" w:rsidRPr="001B166E" w:rsidRDefault="007F1B29" w:rsidP="00660D80">
      <w:pPr>
        <w:spacing w:line="360" w:lineRule="auto"/>
        <w:jc w:val="center"/>
        <w:rPr>
          <w:rFonts w:ascii="Times New Roman" w:hAnsi="Times New Roman" w:cs="Times New Roman"/>
          <w:sz w:val="28"/>
          <w:szCs w:val="28"/>
          <w:lang w:val="uk-UA"/>
        </w:rPr>
      </w:pPr>
      <w:r w:rsidRPr="001B166E">
        <w:rPr>
          <w:rFonts w:ascii="Times New Roman" w:hAnsi="Times New Roman" w:cs="Times New Roman"/>
          <w:sz w:val="28"/>
          <w:szCs w:val="28"/>
          <w:lang w:val="uk-UA"/>
        </w:rPr>
        <w:t>Дані щодо ресурсного забезпечення для організації освітнього процесу за освітніми програмами</w:t>
      </w:r>
      <w:r w:rsidR="00B057A3">
        <w:rPr>
          <w:rFonts w:ascii="Times New Roman" w:hAnsi="Times New Roman" w:cs="Times New Roman"/>
          <w:sz w:val="28"/>
          <w:szCs w:val="28"/>
          <w:lang w:val="uk-UA"/>
        </w:rPr>
        <w:t xml:space="preserve"> кафедри КІТАМ</w:t>
      </w:r>
    </w:p>
    <w:p w14:paraId="2A93615A" w14:textId="730A80CD" w:rsidR="007F1B29" w:rsidRPr="001B166E" w:rsidRDefault="007F1B29" w:rsidP="00571F8D">
      <w:pPr>
        <w:spacing w:line="360" w:lineRule="auto"/>
        <w:jc w:val="both"/>
        <w:rPr>
          <w:rFonts w:ascii="Times New Roman" w:hAnsi="Times New Roman" w:cs="Times New Roman"/>
          <w:sz w:val="28"/>
          <w:szCs w:val="28"/>
          <w:lang w:val="uk-UA"/>
        </w:rPr>
      </w:pPr>
    </w:p>
    <w:p w14:paraId="432C5E14" w14:textId="70866033" w:rsidR="00660D80" w:rsidRPr="001B166E" w:rsidRDefault="007F1B29" w:rsidP="00571F8D">
      <w:pPr>
        <w:spacing w:line="360" w:lineRule="auto"/>
        <w:jc w:val="both"/>
        <w:rPr>
          <w:rFonts w:ascii="Times New Roman" w:hAnsi="Times New Roman" w:cs="Times New Roman"/>
          <w:sz w:val="28"/>
          <w:szCs w:val="28"/>
          <w:lang w:val="uk-UA"/>
        </w:rPr>
      </w:pPr>
      <w:r w:rsidRPr="001B166E">
        <w:rPr>
          <w:rFonts w:ascii="Times New Roman" w:hAnsi="Times New Roman" w:cs="Times New Roman"/>
          <w:sz w:val="28"/>
          <w:szCs w:val="28"/>
          <w:lang w:val="uk-UA"/>
        </w:rPr>
        <w:t>Кафедра Комп’ютерно-інтегрованих технологій, автоматизації та мехатроніки веде підготовку здобувачів за наступними освітніми програмами: «Автоматизація та комп’ютерно-інтегровані технології»</w:t>
      </w:r>
      <w:r w:rsidR="009F1C5A" w:rsidRPr="001B166E">
        <w:rPr>
          <w:rFonts w:ascii="Times New Roman" w:hAnsi="Times New Roman" w:cs="Times New Roman"/>
          <w:sz w:val="28"/>
          <w:szCs w:val="28"/>
          <w:lang w:val="uk-UA"/>
        </w:rPr>
        <w:t xml:space="preserve"> та</w:t>
      </w:r>
      <w:r w:rsidRPr="001B166E">
        <w:rPr>
          <w:rFonts w:ascii="Times New Roman" w:hAnsi="Times New Roman" w:cs="Times New Roman"/>
          <w:sz w:val="28"/>
          <w:szCs w:val="28"/>
          <w:lang w:val="uk-UA"/>
        </w:rPr>
        <w:t xml:space="preserve"> «Системна інженерія» </w:t>
      </w:r>
      <w:r w:rsidR="009F1C5A" w:rsidRPr="001B166E">
        <w:rPr>
          <w:rFonts w:ascii="Times New Roman" w:hAnsi="Times New Roman" w:cs="Times New Roman"/>
          <w:sz w:val="28"/>
          <w:szCs w:val="28"/>
          <w:lang w:val="uk-UA"/>
        </w:rPr>
        <w:t>п</w:t>
      </w:r>
      <w:r w:rsidRPr="001B166E">
        <w:rPr>
          <w:rFonts w:ascii="Times New Roman" w:hAnsi="Times New Roman" w:cs="Times New Roman"/>
          <w:sz w:val="28"/>
          <w:szCs w:val="28"/>
          <w:lang w:val="uk-UA"/>
        </w:rPr>
        <w:t>ерший (бакалаврський) рівень вищої освіти</w:t>
      </w:r>
      <w:r w:rsidR="009F1C5A" w:rsidRPr="001B166E">
        <w:rPr>
          <w:rFonts w:ascii="Times New Roman" w:hAnsi="Times New Roman" w:cs="Times New Roman"/>
          <w:sz w:val="28"/>
          <w:szCs w:val="28"/>
          <w:lang w:val="uk-UA"/>
        </w:rPr>
        <w:t>; «Автоматизоване управління технологічними процесами», «Комп’ютерно-інтегровані технологічні процеси і виробництва», «Комп’ютеризовані та робототехнічні системи» другий (магістерський) рівень вищої освіти</w:t>
      </w:r>
      <w:r w:rsidR="00660D80" w:rsidRPr="001B166E">
        <w:rPr>
          <w:rFonts w:ascii="Times New Roman" w:hAnsi="Times New Roman" w:cs="Times New Roman"/>
          <w:sz w:val="28"/>
          <w:szCs w:val="28"/>
          <w:lang w:val="uk-UA"/>
        </w:rPr>
        <w:t xml:space="preserve">; «Автоматизація та комп’ютерно-інтегровані технології» третій (освітньо-науковий) рівень вищої </w:t>
      </w:r>
      <w:r w:rsidR="00E746F7" w:rsidRPr="001B166E">
        <w:rPr>
          <w:rFonts w:ascii="Times New Roman" w:hAnsi="Times New Roman" w:cs="Times New Roman"/>
          <w:sz w:val="28"/>
          <w:szCs w:val="28"/>
          <w:lang w:val="uk-UA"/>
        </w:rPr>
        <w:t>освіти</w:t>
      </w:r>
      <w:r w:rsidR="00660D80" w:rsidRPr="001B166E">
        <w:rPr>
          <w:rFonts w:ascii="Times New Roman" w:hAnsi="Times New Roman" w:cs="Times New Roman"/>
          <w:sz w:val="28"/>
          <w:szCs w:val="28"/>
          <w:lang w:val="uk-UA"/>
        </w:rPr>
        <w:t xml:space="preserve"> </w:t>
      </w:r>
      <w:r w:rsidR="009F1C5A" w:rsidRPr="001B166E">
        <w:rPr>
          <w:rFonts w:ascii="Times New Roman" w:hAnsi="Times New Roman" w:cs="Times New Roman"/>
          <w:sz w:val="28"/>
          <w:szCs w:val="28"/>
          <w:lang w:val="uk-UA"/>
        </w:rPr>
        <w:t>у межах спеціальності 151 Автоматизація та комп’ютерно-інтегровані технології; «Радіоелектронні апарати» та «Інтелектуальні технології засобів радіоелектроніки» перший (бакалаврський) рівень вищої освіти; «Інтелектуальні технології мікросистемної радіоелектронної техніки» другий (магістерський) рівень вищої освіти у межах спеціальності 172</w:t>
      </w:r>
      <w:r w:rsidR="00F20666">
        <w:rPr>
          <w:rFonts w:ascii="Times New Roman" w:hAnsi="Times New Roman" w:cs="Times New Roman"/>
          <w:sz w:val="28"/>
          <w:szCs w:val="28"/>
          <w:lang w:val="uk-UA"/>
        </w:rPr>
        <w:t> </w:t>
      </w:r>
      <w:r w:rsidR="009F1C5A" w:rsidRPr="001B166E">
        <w:rPr>
          <w:rFonts w:ascii="Times New Roman" w:hAnsi="Times New Roman" w:cs="Times New Roman"/>
          <w:sz w:val="28"/>
          <w:szCs w:val="28"/>
          <w:lang w:val="uk-UA"/>
        </w:rPr>
        <w:t>Телекомунікації та радіотехніка.</w:t>
      </w:r>
      <w:r w:rsidR="00023CDD" w:rsidRPr="001B166E">
        <w:rPr>
          <w:rFonts w:ascii="Times New Roman" w:hAnsi="Times New Roman" w:cs="Times New Roman"/>
          <w:sz w:val="28"/>
          <w:szCs w:val="28"/>
          <w:lang w:val="uk-UA"/>
        </w:rPr>
        <w:t xml:space="preserve"> </w:t>
      </w:r>
    </w:p>
    <w:p w14:paraId="39CC556A" w14:textId="6BD7718F" w:rsidR="007F1B29" w:rsidRPr="001B166E" w:rsidRDefault="009F1C5A" w:rsidP="00571F8D">
      <w:pPr>
        <w:spacing w:line="360" w:lineRule="auto"/>
        <w:jc w:val="both"/>
        <w:rPr>
          <w:rFonts w:ascii="Times New Roman" w:hAnsi="Times New Roman" w:cs="Times New Roman"/>
          <w:sz w:val="28"/>
          <w:szCs w:val="28"/>
          <w:lang w:val="uk-UA"/>
        </w:rPr>
      </w:pPr>
      <w:r w:rsidRPr="001B166E">
        <w:rPr>
          <w:rFonts w:ascii="Times New Roman" w:hAnsi="Times New Roman" w:cs="Times New Roman"/>
          <w:sz w:val="28"/>
          <w:szCs w:val="28"/>
          <w:lang w:val="uk-UA"/>
        </w:rPr>
        <w:t xml:space="preserve">Для навчання здобувачів за </w:t>
      </w:r>
      <w:r w:rsidR="00660D80" w:rsidRPr="001B166E">
        <w:rPr>
          <w:rFonts w:ascii="Times New Roman" w:hAnsi="Times New Roman" w:cs="Times New Roman"/>
          <w:sz w:val="28"/>
          <w:szCs w:val="28"/>
          <w:lang w:val="uk-UA"/>
        </w:rPr>
        <w:t>о</w:t>
      </w:r>
      <w:r w:rsidRPr="001B166E">
        <w:rPr>
          <w:rFonts w:ascii="Times New Roman" w:hAnsi="Times New Roman" w:cs="Times New Roman"/>
          <w:sz w:val="28"/>
          <w:szCs w:val="28"/>
          <w:lang w:val="uk-UA"/>
        </w:rPr>
        <w:t xml:space="preserve">світніми програмами кафедра використовує загально-університетські аудиторії, </w:t>
      </w:r>
      <w:r w:rsidR="00660D80" w:rsidRPr="001B166E">
        <w:rPr>
          <w:rFonts w:ascii="Times New Roman" w:hAnsi="Times New Roman" w:cs="Times New Roman"/>
          <w:sz w:val="28"/>
          <w:szCs w:val="28"/>
          <w:lang w:val="uk-UA"/>
        </w:rPr>
        <w:t>аудиторії</w:t>
      </w:r>
      <w:r w:rsidRPr="001B166E">
        <w:rPr>
          <w:rFonts w:ascii="Times New Roman" w:hAnsi="Times New Roman" w:cs="Times New Roman"/>
          <w:sz w:val="28"/>
          <w:szCs w:val="28"/>
          <w:lang w:val="uk-UA"/>
        </w:rPr>
        <w:t xml:space="preserve"> загальноосвітніх кафедр та аудиторії, на площах яких вона розташовується.</w:t>
      </w:r>
    </w:p>
    <w:p w14:paraId="4584CBE2" w14:textId="50C80604" w:rsidR="009F1C5A" w:rsidRPr="001B166E" w:rsidRDefault="009F1C5A" w:rsidP="00571F8D">
      <w:pPr>
        <w:spacing w:line="360" w:lineRule="auto"/>
        <w:jc w:val="both"/>
        <w:rPr>
          <w:rFonts w:ascii="Times New Roman" w:hAnsi="Times New Roman" w:cs="Times New Roman"/>
          <w:sz w:val="28"/>
          <w:szCs w:val="28"/>
          <w:lang w:val="uk-UA"/>
        </w:rPr>
      </w:pPr>
      <w:r w:rsidRPr="001B166E">
        <w:rPr>
          <w:rFonts w:ascii="Times New Roman" w:hAnsi="Times New Roman" w:cs="Times New Roman"/>
          <w:sz w:val="28"/>
          <w:szCs w:val="28"/>
          <w:lang w:val="uk-UA"/>
        </w:rPr>
        <w:t xml:space="preserve">Кафедра має у своєму </w:t>
      </w:r>
      <w:r w:rsidR="00660D80" w:rsidRPr="001B166E">
        <w:rPr>
          <w:rFonts w:ascii="Times New Roman" w:hAnsi="Times New Roman" w:cs="Times New Roman"/>
          <w:sz w:val="28"/>
          <w:szCs w:val="28"/>
          <w:lang w:val="uk-UA"/>
        </w:rPr>
        <w:t>розпорядженні</w:t>
      </w:r>
      <w:r w:rsidRPr="001B166E">
        <w:rPr>
          <w:rFonts w:ascii="Times New Roman" w:hAnsi="Times New Roman" w:cs="Times New Roman"/>
          <w:sz w:val="28"/>
          <w:szCs w:val="28"/>
          <w:lang w:val="uk-UA"/>
        </w:rPr>
        <w:t xml:space="preserve"> наступні аудиторії для проведення занять:</w:t>
      </w:r>
    </w:p>
    <w:p w14:paraId="15ECA3A6" w14:textId="0AC19732" w:rsidR="004C0301" w:rsidRPr="001B166E" w:rsidRDefault="004C0301" w:rsidP="00571F8D">
      <w:pPr>
        <w:widowControl w:val="0"/>
        <w:suppressAutoHyphens/>
        <w:autoSpaceDE w:val="0"/>
        <w:autoSpaceDN w:val="0"/>
        <w:adjustRightInd w:val="0"/>
        <w:spacing w:line="360" w:lineRule="auto"/>
        <w:ind w:firstLine="714"/>
        <w:jc w:val="both"/>
        <w:rPr>
          <w:rFonts w:ascii="Times New Roman" w:eastAsia="Times New Roman" w:hAnsi="Times New Roman" w:cs="Times New Roman"/>
          <w:sz w:val="28"/>
          <w:szCs w:val="28"/>
          <w:lang w:val="uk-UA" w:eastAsia="ru-RU"/>
        </w:rPr>
      </w:pPr>
      <w:r w:rsidRPr="001B166E">
        <w:rPr>
          <w:rFonts w:ascii="Times New Roman" w:eastAsia="Times New Roman" w:hAnsi="Times New Roman" w:cs="Times New Roman"/>
          <w:sz w:val="28"/>
          <w:szCs w:val="28"/>
          <w:lang w:val="uk-UA" w:eastAsia="ru-RU"/>
        </w:rPr>
        <w:t>– ауд</w:t>
      </w:r>
      <w:r w:rsidR="00F45C46" w:rsidRPr="001B166E">
        <w:rPr>
          <w:rFonts w:ascii="Times New Roman" w:eastAsia="Times New Roman" w:hAnsi="Times New Roman" w:cs="Times New Roman"/>
          <w:sz w:val="28"/>
          <w:szCs w:val="28"/>
          <w:lang w:val="uk-UA" w:eastAsia="ru-RU"/>
        </w:rPr>
        <w:t>иторія</w:t>
      </w:r>
      <w:r w:rsidRPr="001B166E">
        <w:rPr>
          <w:rFonts w:ascii="Times New Roman" w:eastAsia="Times New Roman" w:hAnsi="Times New Roman" w:cs="Times New Roman"/>
          <w:sz w:val="28"/>
          <w:szCs w:val="28"/>
          <w:lang w:val="uk-UA" w:eastAsia="ru-RU"/>
        </w:rPr>
        <w:t xml:space="preserve"> </w:t>
      </w:r>
      <w:r w:rsidR="00F45C46" w:rsidRPr="001B166E">
        <w:rPr>
          <w:rFonts w:ascii="Times New Roman" w:eastAsia="Times New Roman" w:hAnsi="Times New Roman" w:cs="Times New Roman"/>
          <w:sz w:val="28"/>
          <w:szCs w:val="28"/>
          <w:lang w:val="uk-UA" w:eastAsia="ru-RU"/>
        </w:rPr>
        <w:t xml:space="preserve">№ </w:t>
      </w:r>
      <w:r w:rsidRPr="001B166E">
        <w:rPr>
          <w:rFonts w:ascii="Times New Roman" w:eastAsia="Times New Roman" w:hAnsi="Times New Roman" w:cs="Times New Roman"/>
          <w:sz w:val="28"/>
          <w:szCs w:val="28"/>
          <w:lang w:val="uk-UA" w:eastAsia="ru-RU"/>
        </w:rPr>
        <w:t xml:space="preserve">159 навчальна лабораторія «Комплексної автоматизації систем» </w:t>
      </w:r>
      <w:r w:rsidR="00F45C46" w:rsidRPr="001B166E">
        <w:rPr>
          <w:rFonts w:ascii="Times New Roman" w:eastAsia="Times New Roman" w:hAnsi="Times New Roman" w:cs="Times New Roman"/>
          <w:sz w:val="28"/>
          <w:szCs w:val="28"/>
          <w:lang w:val="uk-UA" w:eastAsia="ru-RU"/>
        </w:rPr>
        <w:t>для проведення лекцій, практичних занять, лабораторних робіт, самостійної роботи здобувачів;</w:t>
      </w:r>
    </w:p>
    <w:p w14:paraId="56DB5020" w14:textId="59BDF405" w:rsidR="00F45C46" w:rsidRPr="001B166E" w:rsidRDefault="004C0301" w:rsidP="00571F8D">
      <w:pPr>
        <w:widowControl w:val="0"/>
        <w:suppressAutoHyphens/>
        <w:autoSpaceDE w:val="0"/>
        <w:autoSpaceDN w:val="0"/>
        <w:adjustRightInd w:val="0"/>
        <w:spacing w:line="360" w:lineRule="auto"/>
        <w:ind w:firstLine="714"/>
        <w:jc w:val="both"/>
        <w:rPr>
          <w:rFonts w:ascii="Times New Roman" w:eastAsia="Times New Roman" w:hAnsi="Times New Roman" w:cs="Times New Roman"/>
          <w:sz w:val="28"/>
          <w:szCs w:val="28"/>
          <w:lang w:val="uk-UA" w:eastAsia="ru-RU"/>
        </w:rPr>
      </w:pPr>
      <w:r w:rsidRPr="001B166E">
        <w:rPr>
          <w:rFonts w:ascii="Times New Roman" w:eastAsia="Times New Roman" w:hAnsi="Times New Roman" w:cs="Times New Roman"/>
          <w:sz w:val="28"/>
          <w:szCs w:val="28"/>
          <w:lang w:val="uk-UA" w:eastAsia="ru-RU"/>
        </w:rPr>
        <w:t xml:space="preserve">– </w:t>
      </w:r>
      <w:r w:rsidR="00F45C46" w:rsidRPr="001B166E">
        <w:rPr>
          <w:rFonts w:ascii="Times New Roman" w:eastAsia="Times New Roman" w:hAnsi="Times New Roman" w:cs="Times New Roman"/>
          <w:sz w:val="28"/>
          <w:szCs w:val="28"/>
          <w:lang w:val="uk-UA" w:eastAsia="ru-RU"/>
        </w:rPr>
        <w:t>аудиторія №</w:t>
      </w:r>
      <w:r w:rsidRPr="001B166E">
        <w:rPr>
          <w:rFonts w:ascii="Times New Roman" w:eastAsia="Times New Roman" w:hAnsi="Times New Roman" w:cs="Times New Roman"/>
          <w:sz w:val="28"/>
          <w:szCs w:val="28"/>
          <w:lang w:val="uk-UA" w:eastAsia="ru-RU"/>
        </w:rPr>
        <w:t xml:space="preserve"> 160-2 навчально-наукова лабораторія «Технічні засоби автоматизації» (Проблемна науково-дослідна лабораторія «Мікроелектромеханічні та мікрооптоелектромеханічні системи»)</w:t>
      </w:r>
      <w:r w:rsidR="00F45C46" w:rsidRPr="001B166E">
        <w:rPr>
          <w:rFonts w:ascii="Times New Roman" w:eastAsia="Times New Roman" w:hAnsi="Times New Roman" w:cs="Times New Roman"/>
          <w:sz w:val="28"/>
          <w:szCs w:val="28"/>
          <w:lang w:val="uk-UA" w:eastAsia="ru-RU"/>
        </w:rPr>
        <w:t xml:space="preserve"> для проведення практичних занять, лабораторних робіт, самостійної роботи здобувачів;</w:t>
      </w:r>
    </w:p>
    <w:p w14:paraId="5D415124" w14:textId="574A3D14" w:rsidR="00F45C46" w:rsidRPr="001B166E" w:rsidRDefault="004C0301" w:rsidP="00571F8D">
      <w:pPr>
        <w:widowControl w:val="0"/>
        <w:suppressAutoHyphens/>
        <w:autoSpaceDE w:val="0"/>
        <w:autoSpaceDN w:val="0"/>
        <w:adjustRightInd w:val="0"/>
        <w:spacing w:line="360" w:lineRule="auto"/>
        <w:ind w:firstLine="714"/>
        <w:jc w:val="both"/>
        <w:rPr>
          <w:rFonts w:ascii="Times New Roman" w:eastAsia="Times New Roman" w:hAnsi="Times New Roman" w:cs="Times New Roman"/>
          <w:sz w:val="28"/>
          <w:szCs w:val="28"/>
          <w:lang w:val="uk-UA" w:eastAsia="ru-RU"/>
        </w:rPr>
      </w:pPr>
      <w:r w:rsidRPr="001B166E">
        <w:rPr>
          <w:rFonts w:ascii="Times New Roman" w:eastAsia="Times New Roman" w:hAnsi="Times New Roman" w:cs="Times New Roman"/>
          <w:sz w:val="28"/>
          <w:szCs w:val="28"/>
          <w:lang w:val="uk-UA" w:eastAsia="ru-RU"/>
        </w:rPr>
        <w:lastRenderedPageBreak/>
        <w:t xml:space="preserve">– </w:t>
      </w:r>
      <w:r w:rsidR="00F45C46" w:rsidRPr="001B166E">
        <w:rPr>
          <w:rFonts w:ascii="Times New Roman" w:eastAsia="Times New Roman" w:hAnsi="Times New Roman" w:cs="Times New Roman"/>
          <w:sz w:val="28"/>
          <w:szCs w:val="28"/>
          <w:lang w:val="uk-UA" w:eastAsia="ru-RU"/>
        </w:rPr>
        <w:t>аудиторія №</w:t>
      </w:r>
      <w:r w:rsidRPr="001B166E">
        <w:rPr>
          <w:rFonts w:ascii="Times New Roman" w:eastAsia="Times New Roman" w:hAnsi="Times New Roman" w:cs="Times New Roman"/>
          <w:sz w:val="28"/>
          <w:szCs w:val="28"/>
          <w:lang w:val="uk-UA" w:eastAsia="ru-RU"/>
        </w:rPr>
        <w:t xml:space="preserve"> 162-1 навчальна лабораторія «Систем автоматизованого проектування (САПР)» </w:t>
      </w:r>
      <w:r w:rsidR="00F45C46" w:rsidRPr="001B166E">
        <w:rPr>
          <w:rFonts w:ascii="Times New Roman" w:eastAsia="Times New Roman" w:hAnsi="Times New Roman" w:cs="Times New Roman"/>
          <w:sz w:val="28"/>
          <w:szCs w:val="28"/>
          <w:lang w:val="uk-UA" w:eastAsia="ru-RU"/>
        </w:rPr>
        <w:t xml:space="preserve">для проведення </w:t>
      </w:r>
      <w:r w:rsidR="00800EB7" w:rsidRPr="001B166E">
        <w:rPr>
          <w:rFonts w:ascii="Times New Roman" w:eastAsia="Times New Roman" w:hAnsi="Times New Roman" w:cs="Times New Roman"/>
          <w:sz w:val="28"/>
          <w:szCs w:val="28"/>
          <w:lang w:val="uk-UA" w:eastAsia="ru-RU"/>
        </w:rPr>
        <w:t xml:space="preserve">лекцій, </w:t>
      </w:r>
      <w:r w:rsidR="00F45C46" w:rsidRPr="001B166E">
        <w:rPr>
          <w:rFonts w:ascii="Times New Roman" w:eastAsia="Times New Roman" w:hAnsi="Times New Roman" w:cs="Times New Roman"/>
          <w:sz w:val="28"/>
          <w:szCs w:val="28"/>
          <w:lang w:val="uk-UA" w:eastAsia="ru-RU"/>
        </w:rPr>
        <w:t>практичних занять, лабораторних робіт, самостійної роботи здобувачів;</w:t>
      </w:r>
    </w:p>
    <w:p w14:paraId="12D057B6" w14:textId="277ADF0A" w:rsidR="00F45C46" w:rsidRPr="001B166E" w:rsidRDefault="004C0301" w:rsidP="00571F8D">
      <w:pPr>
        <w:widowControl w:val="0"/>
        <w:suppressAutoHyphens/>
        <w:autoSpaceDE w:val="0"/>
        <w:autoSpaceDN w:val="0"/>
        <w:adjustRightInd w:val="0"/>
        <w:spacing w:line="360" w:lineRule="auto"/>
        <w:ind w:firstLine="714"/>
        <w:jc w:val="both"/>
        <w:rPr>
          <w:rFonts w:ascii="Times New Roman" w:eastAsia="Times New Roman" w:hAnsi="Times New Roman" w:cs="Times New Roman"/>
          <w:sz w:val="28"/>
          <w:szCs w:val="28"/>
          <w:lang w:val="uk-UA" w:eastAsia="ru-RU"/>
        </w:rPr>
      </w:pPr>
      <w:r w:rsidRPr="001B166E">
        <w:rPr>
          <w:rFonts w:ascii="Times New Roman" w:eastAsia="Times New Roman" w:hAnsi="Times New Roman" w:cs="Times New Roman"/>
          <w:sz w:val="28"/>
          <w:szCs w:val="28"/>
          <w:lang w:val="uk-UA" w:eastAsia="ru-RU"/>
        </w:rPr>
        <w:t xml:space="preserve">– </w:t>
      </w:r>
      <w:r w:rsidR="00F45C46" w:rsidRPr="001B166E">
        <w:rPr>
          <w:rFonts w:ascii="Times New Roman" w:eastAsia="Times New Roman" w:hAnsi="Times New Roman" w:cs="Times New Roman"/>
          <w:sz w:val="28"/>
          <w:szCs w:val="28"/>
          <w:lang w:val="uk-UA" w:eastAsia="ru-RU"/>
        </w:rPr>
        <w:t>аудиторія №</w:t>
      </w:r>
      <w:r w:rsidRPr="001B166E">
        <w:rPr>
          <w:rFonts w:ascii="Times New Roman" w:eastAsia="Times New Roman" w:hAnsi="Times New Roman" w:cs="Times New Roman"/>
          <w:sz w:val="28"/>
          <w:szCs w:val="28"/>
          <w:lang w:val="uk-UA" w:eastAsia="ru-RU"/>
        </w:rPr>
        <w:t xml:space="preserve"> 162-2 навчально-наукова лабораторія «Автоматизації виробництва та робототехніки» (Студентське конструкторсько-технологічне бюро з «Робототехніки та мехатроніки»)</w:t>
      </w:r>
      <w:r w:rsidR="00F45C46" w:rsidRPr="001B166E">
        <w:rPr>
          <w:rFonts w:ascii="Times New Roman" w:eastAsia="Times New Roman" w:hAnsi="Times New Roman" w:cs="Times New Roman"/>
          <w:sz w:val="28"/>
          <w:szCs w:val="28"/>
          <w:lang w:val="uk-UA" w:eastAsia="ru-RU"/>
        </w:rPr>
        <w:t xml:space="preserve"> для проведення </w:t>
      </w:r>
      <w:r w:rsidR="00800EB7" w:rsidRPr="001B166E">
        <w:rPr>
          <w:rFonts w:ascii="Times New Roman" w:eastAsia="Times New Roman" w:hAnsi="Times New Roman" w:cs="Times New Roman"/>
          <w:sz w:val="28"/>
          <w:szCs w:val="28"/>
          <w:lang w:val="uk-UA" w:eastAsia="ru-RU"/>
        </w:rPr>
        <w:t xml:space="preserve">лекцій, </w:t>
      </w:r>
      <w:r w:rsidR="00F45C46" w:rsidRPr="001B166E">
        <w:rPr>
          <w:rFonts w:ascii="Times New Roman" w:eastAsia="Times New Roman" w:hAnsi="Times New Roman" w:cs="Times New Roman"/>
          <w:sz w:val="28"/>
          <w:szCs w:val="28"/>
          <w:lang w:val="uk-UA" w:eastAsia="ru-RU"/>
        </w:rPr>
        <w:t>практичних занять, лабораторних робіт, самостійної роботи здобувачів;</w:t>
      </w:r>
    </w:p>
    <w:p w14:paraId="08582B75" w14:textId="17F7C707" w:rsidR="00F45C46" w:rsidRPr="001B166E" w:rsidRDefault="004C0301" w:rsidP="00571F8D">
      <w:pPr>
        <w:widowControl w:val="0"/>
        <w:suppressAutoHyphens/>
        <w:autoSpaceDE w:val="0"/>
        <w:autoSpaceDN w:val="0"/>
        <w:adjustRightInd w:val="0"/>
        <w:spacing w:line="360" w:lineRule="auto"/>
        <w:ind w:firstLine="714"/>
        <w:jc w:val="both"/>
        <w:rPr>
          <w:rFonts w:ascii="Times New Roman" w:eastAsia="Times New Roman" w:hAnsi="Times New Roman" w:cs="Times New Roman"/>
          <w:sz w:val="28"/>
          <w:szCs w:val="28"/>
          <w:lang w:val="uk-UA" w:eastAsia="ru-RU"/>
        </w:rPr>
      </w:pPr>
      <w:r w:rsidRPr="001B166E">
        <w:rPr>
          <w:rFonts w:ascii="Times New Roman" w:eastAsia="Times New Roman" w:hAnsi="Times New Roman" w:cs="Times New Roman"/>
          <w:sz w:val="28"/>
          <w:szCs w:val="28"/>
          <w:lang w:val="uk-UA" w:eastAsia="ru-RU"/>
        </w:rPr>
        <w:t xml:space="preserve">– </w:t>
      </w:r>
      <w:r w:rsidR="00F45C46" w:rsidRPr="001B166E">
        <w:rPr>
          <w:rFonts w:ascii="Times New Roman" w:eastAsia="Times New Roman" w:hAnsi="Times New Roman" w:cs="Times New Roman"/>
          <w:sz w:val="28"/>
          <w:szCs w:val="28"/>
          <w:lang w:val="uk-UA" w:eastAsia="ru-RU"/>
        </w:rPr>
        <w:t>аудиторія №</w:t>
      </w:r>
      <w:r w:rsidRPr="001B166E">
        <w:rPr>
          <w:rFonts w:ascii="Times New Roman" w:eastAsia="Times New Roman" w:hAnsi="Times New Roman" w:cs="Times New Roman"/>
          <w:sz w:val="28"/>
          <w:szCs w:val="28"/>
          <w:lang w:val="uk-UA" w:eastAsia="ru-RU"/>
        </w:rPr>
        <w:t xml:space="preserve"> 162-3 навчальна лабораторія «Технології засобів телекомунікацій»</w:t>
      </w:r>
      <w:r w:rsidR="00F45C46" w:rsidRPr="001B166E">
        <w:rPr>
          <w:rFonts w:ascii="Times New Roman" w:eastAsia="Times New Roman" w:hAnsi="Times New Roman" w:cs="Times New Roman"/>
          <w:sz w:val="28"/>
          <w:szCs w:val="28"/>
          <w:lang w:val="uk-UA" w:eastAsia="ru-RU"/>
        </w:rPr>
        <w:t xml:space="preserve"> для проведення практичних занять, лабораторних робіт, самостійної роботи здобувачів;</w:t>
      </w:r>
    </w:p>
    <w:p w14:paraId="4A145900" w14:textId="0EA3929C" w:rsidR="00F45C46" w:rsidRPr="001B166E" w:rsidRDefault="00F45C46" w:rsidP="00571F8D">
      <w:pPr>
        <w:spacing w:line="360" w:lineRule="auto"/>
        <w:jc w:val="both"/>
        <w:rPr>
          <w:rFonts w:ascii="Times New Roman CYR" w:eastAsia="Times New Roman" w:hAnsi="Times New Roman CYR" w:cs="Times New Roman CYR"/>
          <w:sz w:val="28"/>
          <w:szCs w:val="28"/>
          <w:lang w:val="uk-UA" w:eastAsia="ru-RU"/>
        </w:rPr>
      </w:pPr>
      <w:r w:rsidRPr="001B166E">
        <w:rPr>
          <w:rFonts w:ascii="Times New Roman CYR" w:eastAsia="Times New Roman" w:hAnsi="Times New Roman CYR" w:cs="Times New Roman CYR"/>
          <w:sz w:val="28"/>
          <w:szCs w:val="28"/>
          <w:lang w:val="uk-UA" w:eastAsia="ru-RU"/>
        </w:rPr>
        <w:t xml:space="preserve">Всі </w:t>
      </w:r>
      <w:r w:rsidR="00023CDD" w:rsidRPr="001B166E">
        <w:rPr>
          <w:rFonts w:ascii="Times New Roman CYR" w:eastAsia="Times New Roman" w:hAnsi="Times New Roman CYR" w:cs="Times New Roman CYR"/>
          <w:sz w:val="28"/>
          <w:szCs w:val="28"/>
          <w:lang w:val="uk-UA" w:eastAsia="ru-RU"/>
        </w:rPr>
        <w:t>аудиторії</w:t>
      </w:r>
      <w:r w:rsidRPr="001B166E">
        <w:rPr>
          <w:rFonts w:ascii="Times New Roman CYR" w:eastAsia="Times New Roman" w:hAnsi="Times New Roman CYR" w:cs="Times New Roman CYR"/>
          <w:sz w:val="28"/>
          <w:szCs w:val="28"/>
          <w:lang w:val="uk-UA" w:eastAsia="ru-RU"/>
        </w:rPr>
        <w:t xml:space="preserve"> кафедри мають паспорти, які розглядаються та затверджуються щорічно.</w:t>
      </w:r>
    </w:p>
    <w:p w14:paraId="343C35D3" w14:textId="743E42F3" w:rsidR="00023CDD" w:rsidRPr="001B166E" w:rsidRDefault="00023CDD" w:rsidP="00571F8D">
      <w:pPr>
        <w:spacing w:line="360" w:lineRule="auto"/>
        <w:jc w:val="both"/>
        <w:rPr>
          <w:rFonts w:ascii="Times New Roman" w:hAnsi="Times New Roman" w:cs="Times New Roman"/>
          <w:sz w:val="28"/>
          <w:szCs w:val="28"/>
          <w:lang w:val="uk-UA"/>
        </w:rPr>
      </w:pPr>
      <w:r w:rsidRPr="001B166E">
        <w:rPr>
          <w:rFonts w:ascii="Times New Roman CYR" w:eastAsia="Times New Roman" w:hAnsi="Times New Roman CYR" w:cs="Times New Roman CYR"/>
          <w:sz w:val="28"/>
          <w:szCs w:val="28"/>
          <w:lang w:val="uk-UA" w:eastAsia="ru-RU"/>
        </w:rPr>
        <w:t xml:space="preserve">Для забезпечення </w:t>
      </w:r>
      <w:r w:rsidR="00E746F7" w:rsidRPr="001B166E">
        <w:rPr>
          <w:rFonts w:ascii="Times New Roman CYR" w:eastAsia="Times New Roman" w:hAnsi="Times New Roman CYR" w:cs="Times New Roman CYR"/>
          <w:sz w:val="28"/>
          <w:szCs w:val="28"/>
          <w:lang w:val="uk-UA" w:eastAsia="ru-RU"/>
        </w:rPr>
        <w:t>здобувачів</w:t>
      </w:r>
      <w:r w:rsidRPr="001B166E">
        <w:rPr>
          <w:rFonts w:ascii="Times New Roman CYR" w:eastAsia="Times New Roman" w:hAnsi="Times New Roman CYR" w:cs="Times New Roman CYR"/>
          <w:sz w:val="28"/>
          <w:szCs w:val="28"/>
          <w:lang w:val="uk-UA" w:eastAsia="ru-RU"/>
        </w:rPr>
        <w:t xml:space="preserve"> інформаційними ресурсами на кафедрі є: методичний кабінет або повний комплект методичного забезпечення в </w:t>
      </w:r>
      <w:r w:rsidR="00E746F7" w:rsidRPr="001B166E">
        <w:rPr>
          <w:rFonts w:ascii="Times New Roman CYR" w:eastAsia="Times New Roman" w:hAnsi="Times New Roman CYR" w:cs="Times New Roman CYR"/>
          <w:sz w:val="28"/>
          <w:szCs w:val="28"/>
          <w:lang w:val="uk-UA" w:eastAsia="ru-RU"/>
        </w:rPr>
        <w:t>паперовому</w:t>
      </w:r>
      <w:r w:rsidRPr="001B166E">
        <w:rPr>
          <w:rFonts w:ascii="Times New Roman CYR" w:eastAsia="Times New Roman" w:hAnsi="Times New Roman CYR" w:cs="Times New Roman CYR"/>
          <w:sz w:val="28"/>
          <w:szCs w:val="28"/>
          <w:lang w:val="uk-UA" w:eastAsia="ru-RU"/>
        </w:rPr>
        <w:t xml:space="preserve"> вигляді, який зберігається на кафедрі та є доступним для кожного здобувача; надано доступ до внутрішньої інформаційної мережі університету, що дозволяє використовувати КНМЗ розташовані в науковій бібліотеці; наукова бібліотека ХНУРЕ має доступ до онлайнових баз </w:t>
      </w:r>
      <w:r w:rsidR="00E746F7" w:rsidRPr="001B166E">
        <w:rPr>
          <w:rFonts w:ascii="Times New Roman CYR" w:eastAsia="Times New Roman" w:hAnsi="Times New Roman CYR" w:cs="Times New Roman CYR"/>
          <w:sz w:val="28"/>
          <w:szCs w:val="28"/>
          <w:lang w:val="uk-UA" w:eastAsia="ru-RU"/>
        </w:rPr>
        <w:t>даних</w:t>
      </w:r>
      <w:r w:rsidRPr="001B166E">
        <w:rPr>
          <w:rFonts w:ascii="Times New Roman CYR" w:eastAsia="Times New Roman" w:hAnsi="Times New Roman CYR" w:cs="Times New Roman CYR"/>
          <w:sz w:val="28"/>
          <w:szCs w:val="28"/>
          <w:lang w:val="uk-UA" w:eastAsia="ru-RU"/>
        </w:rPr>
        <w:t xml:space="preserve">, послугами якої може скористатися будь-який здобувач вищої освіти та співробітник університету, наприклад: правова БД «Ліга: Закон»; електронні версії підручників видавництва ЦУЛ – «Центр учбової літератури»; електронні журнали: «Захист інформації. </w:t>
      </w:r>
      <w:r w:rsidRPr="001B166E">
        <w:rPr>
          <w:rFonts w:ascii="Times New Roman CYR" w:eastAsia="Times New Roman" w:hAnsi="Times New Roman CYR" w:cs="Times New Roman CYR"/>
          <w:sz w:val="28"/>
          <w:szCs w:val="28"/>
          <w:lang w:val="en-US" w:eastAsia="ru-RU"/>
        </w:rPr>
        <w:t>INSIDE</w:t>
      </w:r>
      <w:r w:rsidRPr="001B166E">
        <w:rPr>
          <w:rFonts w:ascii="Times New Roman CYR" w:eastAsia="Times New Roman" w:hAnsi="Times New Roman CYR" w:cs="Times New Roman CYR"/>
          <w:sz w:val="28"/>
          <w:szCs w:val="28"/>
          <w:lang w:val="uk-UA" w:eastAsia="ru-RU"/>
        </w:rPr>
        <w:t>»; «</w:t>
      </w:r>
      <w:r w:rsidRPr="001B166E">
        <w:rPr>
          <w:rFonts w:ascii="Times New Roman CYR" w:eastAsia="Times New Roman" w:hAnsi="Times New Roman CYR" w:cs="Times New Roman CYR"/>
          <w:sz w:val="28"/>
          <w:szCs w:val="28"/>
          <w:lang w:val="en-US" w:eastAsia="ru-RU"/>
        </w:rPr>
        <w:t>Information</w:t>
      </w:r>
      <w:r w:rsidRPr="001B166E">
        <w:rPr>
          <w:rFonts w:ascii="Times New Roman CYR" w:eastAsia="Times New Roman" w:hAnsi="Times New Roman CYR" w:cs="Times New Roman CYR"/>
          <w:sz w:val="28"/>
          <w:szCs w:val="28"/>
          <w:lang w:val="uk-UA" w:eastAsia="ru-RU"/>
        </w:rPr>
        <w:t xml:space="preserve"> </w:t>
      </w:r>
      <w:r w:rsidRPr="001B166E">
        <w:rPr>
          <w:rFonts w:ascii="Times New Roman CYR" w:eastAsia="Times New Roman" w:hAnsi="Times New Roman CYR" w:cs="Times New Roman CYR"/>
          <w:sz w:val="28"/>
          <w:szCs w:val="28"/>
          <w:lang w:val="en-US" w:eastAsia="ru-RU"/>
        </w:rPr>
        <w:t>Security</w:t>
      </w:r>
      <w:r w:rsidRPr="001B166E">
        <w:rPr>
          <w:rFonts w:ascii="Times New Roman CYR" w:eastAsia="Times New Roman" w:hAnsi="Times New Roman CYR" w:cs="Times New Roman CYR"/>
          <w:sz w:val="28"/>
          <w:szCs w:val="28"/>
          <w:lang w:val="uk-UA" w:eastAsia="ru-RU"/>
        </w:rPr>
        <w:t xml:space="preserve">»; </w:t>
      </w:r>
      <w:r w:rsidRPr="001B166E">
        <w:rPr>
          <w:rFonts w:ascii="Times New Roman CYR" w:eastAsia="Times New Roman" w:hAnsi="Times New Roman CYR" w:cs="Times New Roman CYR"/>
          <w:sz w:val="28"/>
          <w:szCs w:val="28"/>
          <w:lang w:val="en-US" w:eastAsia="ru-RU"/>
        </w:rPr>
        <w:t>online</w:t>
      </w:r>
      <w:r w:rsidRPr="001B166E">
        <w:rPr>
          <w:rFonts w:ascii="Times New Roman CYR" w:eastAsia="Times New Roman" w:hAnsi="Times New Roman CYR" w:cs="Times New Roman CYR"/>
          <w:sz w:val="28"/>
          <w:szCs w:val="28"/>
          <w:lang w:val="uk-UA" w:eastAsia="ru-RU"/>
        </w:rPr>
        <w:t xml:space="preserve">-журнали з наукової бібліотеки </w:t>
      </w:r>
      <w:r w:rsidRPr="001B166E">
        <w:rPr>
          <w:rFonts w:ascii="Times New Roman CYR" w:eastAsia="Times New Roman" w:hAnsi="Times New Roman CYR" w:cs="Times New Roman CYR"/>
          <w:sz w:val="28"/>
          <w:szCs w:val="28"/>
          <w:lang w:val="en-US" w:eastAsia="ru-RU"/>
        </w:rPr>
        <w:t>eLIBRARY</w:t>
      </w:r>
      <w:r w:rsidRPr="001B166E">
        <w:rPr>
          <w:rFonts w:ascii="Times New Roman CYR" w:eastAsia="Times New Roman" w:hAnsi="Times New Roman CYR" w:cs="Times New Roman CYR"/>
          <w:sz w:val="28"/>
          <w:szCs w:val="28"/>
          <w:lang w:val="uk-UA" w:eastAsia="ru-RU"/>
        </w:rPr>
        <w:t>.</w:t>
      </w:r>
    </w:p>
    <w:p w14:paraId="16CF84E4" w14:textId="24F6B3F6" w:rsidR="009F1C5A" w:rsidRPr="001B166E" w:rsidRDefault="00023CDD" w:rsidP="00571F8D">
      <w:pPr>
        <w:spacing w:line="360" w:lineRule="auto"/>
        <w:jc w:val="both"/>
        <w:rPr>
          <w:rFonts w:ascii="Times New Roman" w:hAnsi="Times New Roman" w:cs="Times New Roman"/>
          <w:sz w:val="28"/>
          <w:szCs w:val="28"/>
          <w:lang w:val="uk-UA"/>
        </w:rPr>
      </w:pPr>
      <w:r w:rsidRPr="001B166E">
        <w:rPr>
          <w:rFonts w:ascii="Times New Roman" w:hAnsi="Times New Roman" w:cs="Times New Roman"/>
          <w:sz w:val="28"/>
          <w:szCs w:val="28"/>
          <w:lang w:val="uk-UA"/>
        </w:rPr>
        <w:t xml:space="preserve">Навчальні лабораторії </w:t>
      </w:r>
      <w:r w:rsidR="003D538A" w:rsidRPr="001B166E">
        <w:rPr>
          <w:rFonts w:ascii="Times New Roman" w:hAnsi="Times New Roman" w:cs="Times New Roman"/>
          <w:sz w:val="28"/>
          <w:szCs w:val="28"/>
          <w:lang w:val="uk-UA"/>
        </w:rPr>
        <w:t>оснащені</w:t>
      </w:r>
      <w:r w:rsidRPr="001B166E">
        <w:rPr>
          <w:rFonts w:ascii="Times New Roman" w:hAnsi="Times New Roman" w:cs="Times New Roman"/>
          <w:sz w:val="28"/>
          <w:szCs w:val="28"/>
          <w:lang w:val="uk-UA"/>
        </w:rPr>
        <w:t xml:space="preserve"> усім необхідним сучасним обладнанням, у тому числі </w:t>
      </w:r>
      <w:r w:rsidR="003D538A" w:rsidRPr="001B166E">
        <w:rPr>
          <w:rFonts w:ascii="Times New Roman" w:hAnsi="Times New Roman" w:cs="Times New Roman"/>
          <w:sz w:val="28"/>
          <w:szCs w:val="28"/>
          <w:lang w:val="uk-UA"/>
        </w:rPr>
        <w:t>мультимедійним</w:t>
      </w:r>
      <w:r w:rsidRPr="001B166E">
        <w:rPr>
          <w:rFonts w:ascii="Times New Roman" w:hAnsi="Times New Roman" w:cs="Times New Roman"/>
          <w:sz w:val="28"/>
          <w:szCs w:val="28"/>
          <w:lang w:val="uk-UA"/>
        </w:rPr>
        <w:t>, для реалізації освітніх програм, за якими ведеться підготовка здобувачів.</w:t>
      </w:r>
    </w:p>
    <w:p w14:paraId="7930F4E0" w14:textId="38DD1418" w:rsidR="00660D80" w:rsidRPr="001B166E" w:rsidRDefault="00023CDD" w:rsidP="00990FF8">
      <w:pPr>
        <w:spacing w:line="360" w:lineRule="auto"/>
        <w:jc w:val="both"/>
        <w:rPr>
          <w:rFonts w:ascii="Times New Roman" w:hAnsi="Times New Roman" w:cs="Times New Roman"/>
          <w:sz w:val="28"/>
          <w:szCs w:val="28"/>
          <w:lang w:val="uk-UA"/>
        </w:rPr>
      </w:pPr>
      <w:r w:rsidRPr="001B166E">
        <w:rPr>
          <w:rFonts w:ascii="Times New Roman" w:hAnsi="Times New Roman" w:cs="Times New Roman"/>
          <w:sz w:val="28"/>
          <w:szCs w:val="28"/>
          <w:lang w:val="uk-UA"/>
        </w:rPr>
        <w:t>Для придбання навичок роботи з професійним обладнанням на кафедрі в наявності лабораторії, які оснащені</w:t>
      </w:r>
      <w:r w:rsidR="00990FF8" w:rsidRPr="001B166E">
        <w:rPr>
          <w:rFonts w:ascii="Times New Roman" w:hAnsi="Times New Roman" w:cs="Times New Roman"/>
          <w:sz w:val="28"/>
          <w:szCs w:val="28"/>
          <w:lang w:val="uk-UA"/>
        </w:rPr>
        <w:t xml:space="preserve"> наступним обладнанням</w:t>
      </w:r>
      <w:r w:rsidRPr="001B166E">
        <w:rPr>
          <w:rFonts w:ascii="Times New Roman" w:hAnsi="Times New Roman" w:cs="Times New Roman"/>
          <w:sz w:val="28"/>
          <w:szCs w:val="28"/>
          <w:lang w:val="uk-UA"/>
        </w:rPr>
        <w:t xml:space="preserve">: </w:t>
      </w:r>
      <w:r w:rsidR="00990FF8" w:rsidRPr="001B166E">
        <w:rPr>
          <w:rFonts w:ascii="Times New Roman" w:hAnsi="Times New Roman" w:cs="Times New Roman"/>
          <w:sz w:val="28"/>
          <w:szCs w:val="28"/>
          <w:lang w:val="uk-UA"/>
        </w:rPr>
        <w:t>н</w:t>
      </w:r>
      <w:r w:rsidR="008023DE" w:rsidRPr="001B166E">
        <w:rPr>
          <w:rFonts w:ascii="Times New Roman" w:hAnsi="Times New Roman" w:cs="Times New Roman"/>
          <w:sz w:val="28"/>
          <w:szCs w:val="28"/>
          <w:lang w:val="uk-UA"/>
        </w:rPr>
        <w:t>авчально-науковий комплекс «CAMOZZI Automation» (SUA00-5118-B00001)</w:t>
      </w:r>
      <w:r w:rsidR="00990FF8" w:rsidRPr="001B166E">
        <w:rPr>
          <w:rFonts w:ascii="Times New Roman" w:eastAsia="Times New Roman" w:hAnsi="Times New Roman" w:cs="Times New Roman"/>
          <w:lang w:val="uk-UA" w:eastAsia="ru-RU"/>
        </w:rPr>
        <w:t xml:space="preserve">, </w:t>
      </w:r>
      <w:r w:rsidR="00990FF8" w:rsidRPr="001B166E">
        <w:rPr>
          <w:rFonts w:ascii="Times New Roman" w:eastAsia="Times New Roman" w:hAnsi="Times New Roman" w:cs="Times New Roman"/>
          <w:sz w:val="28"/>
          <w:szCs w:val="28"/>
          <w:lang w:val="uk-UA" w:eastAsia="ru-RU"/>
        </w:rPr>
        <w:t>л</w:t>
      </w:r>
      <w:r w:rsidR="008023DE" w:rsidRPr="001B166E">
        <w:rPr>
          <w:rFonts w:ascii="Times New Roman" w:hAnsi="Times New Roman" w:cs="Times New Roman"/>
          <w:sz w:val="28"/>
          <w:szCs w:val="28"/>
          <w:lang w:val="uk-UA"/>
        </w:rPr>
        <w:t>абораторний стенд ОВЕН</w:t>
      </w:r>
      <w:r w:rsidR="00990FF8" w:rsidRPr="001B166E">
        <w:rPr>
          <w:rFonts w:ascii="Times New Roman" w:hAnsi="Times New Roman" w:cs="Times New Roman"/>
          <w:sz w:val="28"/>
          <w:szCs w:val="28"/>
          <w:lang w:val="uk-UA"/>
        </w:rPr>
        <w:t xml:space="preserve">; </w:t>
      </w:r>
      <w:r w:rsidR="008023DE" w:rsidRPr="001B166E">
        <w:rPr>
          <w:rFonts w:ascii="Times New Roman" w:hAnsi="Times New Roman" w:cs="Times New Roman"/>
          <w:sz w:val="28"/>
          <w:szCs w:val="28"/>
          <w:lang w:val="uk-UA"/>
        </w:rPr>
        <w:t>макет банкомату POHTEK</w:t>
      </w:r>
      <w:r w:rsidR="00990FF8" w:rsidRPr="001B166E">
        <w:rPr>
          <w:rFonts w:ascii="Times New Roman" w:hAnsi="Times New Roman" w:cs="Times New Roman"/>
          <w:sz w:val="28"/>
          <w:szCs w:val="28"/>
          <w:lang w:val="uk-UA"/>
        </w:rPr>
        <w:t>; м</w:t>
      </w:r>
      <w:r w:rsidR="008023DE" w:rsidRPr="001B166E">
        <w:rPr>
          <w:rFonts w:ascii="Times New Roman" w:hAnsi="Times New Roman" w:cs="Times New Roman"/>
          <w:sz w:val="28"/>
          <w:szCs w:val="28"/>
          <w:lang w:val="uk-UA"/>
        </w:rPr>
        <w:t xml:space="preserve">онетолічильна </w:t>
      </w:r>
      <w:r w:rsidR="008023DE" w:rsidRPr="001B166E">
        <w:rPr>
          <w:rFonts w:ascii="Times New Roman" w:hAnsi="Times New Roman" w:cs="Times New Roman"/>
          <w:sz w:val="28"/>
          <w:szCs w:val="28"/>
          <w:lang w:val="uk-UA"/>
        </w:rPr>
        <w:lastRenderedPageBreak/>
        <w:t>машина</w:t>
      </w:r>
      <w:r w:rsidR="00990FF8" w:rsidRPr="001B166E">
        <w:rPr>
          <w:rFonts w:ascii="Times New Roman" w:hAnsi="Times New Roman" w:cs="Times New Roman"/>
          <w:sz w:val="28"/>
          <w:szCs w:val="28"/>
          <w:lang w:val="uk-UA"/>
        </w:rPr>
        <w:t>; п</w:t>
      </w:r>
      <w:r w:rsidR="008023DE" w:rsidRPr="001B166E">
        <w:rPr>
          <w:rFonts w:ascii="Times New Roman" w:hAnsi="Times New Roman" w:cs="Times New Roman"/>
          <w:sz w:val="28"/>
          <w:szCs w:val="28"/>
          <w:lang w:val="uk-UA"/>
        </w:rPr>
        <w:t>акувальник банкнот</w:t>
      </w:r>
      <w:r w:rsidR="00990FF8" w:rsidRPr="001B166E">
        <w:rPr>
          <w:rFonts w:ascii="Times New Roman" w:hAnsi="Times New Roman" w:cs="Times New Roman"/>
          <w:sz w:val="28"/>
          <w:szCs w:val="28"/>
          <w:lang w:val="uk-UA"/>
        </w:rPr>
        <w:t>; а</w:t>
      </w:r>
      <w:r w:rsidR="008023DE" w:rsidRPr="001B166E">
        <w:rPr>
          <w:rFonts w:ascii="Times New Roman" w:hAnsi="Times New Roman" w:cs="Times New Roman"/>
          <w:sz w:val="28"/>
          <w:szCs w:val="28"/>
          <w:lang w:val="uk-UA"/>
        </w:rPr>
        <w:t>втоматичний детектор валют</w:t>
      </w:r>
      <w:r w:rsidR="00990FF8" w:rsidRPr="001B166E">
        <w:rPr>
          <w:rFonts w:ascii="Times New Roman" w:hAnsi="Times New Roman" w:cs="Times New Roman"/>
          <w:sz w:val="28"/>
          <w:szCs w:val="28"/>
          <w:lang w:val="uk-UA"/>
        </w:rPr>
        <w:t>; р</w:t>
      </w:r>
      <w:r w:rsidR="008023DE" w:rsidRPr="001B166E">
        <w:rPr>
          <w:rFonts w:ascii="Times New Roman" w:hAnsi="Times New Roman" w:cs="Times New Roman"/>
          <w:sz w:val="28"/>
          <w:szCs w:val="28"/>
          <w:lang w:val="uk-UA"/>
        </w:rPr>
        <w:t>учний детектор валют</w:t>
      </w:r>
      <w:r w:rsidR="00990FF8" w:rsidRPr="001B166E">
        <w:rPr>
          <w:rFonts w:ascii="Times New Roman" w:hAnsi="Times New Roman" w:cs="Times New Roman"/>
          <w:sz w:val="28"/>
          <w:szCs w:val="28"/>
          <w:lang w:val="uk-UA"/>
        </w:rPr>
        <w:t>; д</w:t>
      </w:r>
      <w:r w:rsidR="008023DE" w:rsidRPr="001B166E">
        <w:rPr>
          <w:rFonts w:ascii="Times New Roman" w:hAnsi="Times New Roman" w:cs="Times New Roman"/>
          <w:sz w:val="28"/>
          <w:szCs w:val="28"/>
          <w:lang w:val="uk-UA"/>
        </w:rPr>
        <w:t>етектор Супер СКАН</w:t>
      </w:r>
      <w:r w:rsidR="00990FF8" w:rsidRPr="001B166E">
        <w:rPr>
          <w:rFonts w:ascii="Times New Roman" w:hAnsi="Times New Roman" w:cs="Times New Roman"/>
          <w:sz w:val="28"/>
          <w:szCs w:val="28"/>
          <w:lang w:val="uk-UA"/>
        </w:rPr>
        <w:t>; в</w:t>
      </w:r>
      <w:r w:rsidR="008023DE" w:rsidRPr="001B166E">
        <w:rPr>
          <w:rFonts w:ascii="Times New Roman" w:hAnsi="Times New Roman" w:cs="Times New Roman"/>
          <w:sz w:val="28"/>
          <w:szCs w:val="28"/>
          <w:lang w:val="uk-UA"/>
        </w:rPr>
        <w:t>ідеореєстратор</w:t>
      </w:r>
      <w:r w:rsidR="00990FF8" w:rsidRPr="001B166E">
        <w:rPr>
          <w:rFonts w:ascii="Times New Roman" w:hAnsi="Times New Roman" w:cs="Times New Roman"/>
          <w:sz w:val="28"/>
          <w:szCs w:val="28"/>
          <w:lang w:val="uk-UA"/>
        </w:rPr>
        <w:t>; о</w:t>
      </w:r>
      <w:r w:rsidR="008023DE" w:rsidRPr="001B166E">
        <w:rPr>
          <w:rFonts w:ascii="Times New Roman" w:hAnsi="Times New Roman" w:cs="Times New Roman"/>
          <w:sz w:val="28"/>
          <w:szCs w:val="28"/>
          <w:lang w:val="uk-UA"/>
        </w:rPr>
        <w:t>сцилограф</w:t>
      </w:r>
      <w:r w:rsidR="00990FF8" w:rsidRPr="001B166E">
        <w:rPr>
          <w:rFonts w:ascii="Times New Roman" w:hAnsi="Times New Roman" w:cs="Times New Roman"/>
          <w:sz w:val="28"/>
          <w:szCs w:val="28"/>
          <w:lang w:val="uk-UA"/>
        </w:rPr>
        <w:t>и</w:t>
      </w:r>
      <w:r w:rsidR="008023DE" w:rsidRPr="001B166E">
        <w:rPr>
          <w:rFonts w:ascii="Times New Roman" w:hAnsi="Times New Roman" w:cs="Times New Roman"/>
          <w:sz w:val="28"/>
          <w:szCs w:val="28"/>
          <w:lang w:val="uk-UA"/>
        </w:rPr>
        <w:t xml:space="preserve"> DS-5102 С</w:t>
      </w:r>
      <w:r w:rsidR="00990FF8" w:rsidRPr="001B166E">
        <w:rPr>
          <w:rFonts w:ascii="Times New Roman" w:hAnsi="Times New Roman" w:cs="Times New Roman"/>
          <w:sz w:val="28"/>
          <w:szCs w:val="28"/>
          <w:lang w:val="uk-UA"/>
        </w:rPr>
        <w:t xml:space="preserve">, </w:t>
      </w:r>
      <w:r w:rsidR="00990FF8" w:rsidRPr="001B166E">
        <w:rPr>
          <w:rFonts w:ascii="Times New Roman" w:hAnsi="Times New Roman" w:cs="Times New Roman"/>
          <w:bCs/>
          <w:sz w:val="28"/>
          <w:szCs w:val="28"/>
          <w:lang w:val="uk-UA"/>
        </w:rPr>
        <w:t>С1-55</w:t>
      </w:r>
      <w:r w:rsidR="00990FF8" w:rsidRPr="001B166E">
        <w:rPr>
          <w:rFonts w:ascii="Times New Roman" w:hAnsi="Times New Roman" w:cs="Times New Roman"/>
          <w:sz w:val="28"/>
          <w:szCs w:val="28"/>
          <w:lang w:val="uk-UA"/>
        </w:rPr>
        <w:t>; л</w:t>
      </w:r>
      <w:r w:rsidR="008023DE" w:rsidRPr="001B166E">
        <w:rPr>
          <w:rFonts w:ascii="Times New Roman" w:hAnsi="Times New Roman" w:cs="Times New Roman"/>
          <w:sz w:val="28"/>
          <w:szCs w:val="28"/>
          <w:lang w:val="uk-UA"/>
        </w:rPr>
        <w:t>абораторний стенд для дослідження промислових протоколів</w:t>
      </w:r>
      <w:r w:rsidR="00990FF8" w:rsidRPr="001B166E">
        <w:rPr>
          <w:rFonts w:ascii="Times New Roman" w:hAnsi="Times New Roman" w:cs="Times New Roman"/>
          <w:sz w:val="28"/>
          <w:szCs w:val="28"/>
          <w:lang w:val="uk-UA"/>
        </w:rPr>
        <w:t>; л</w:t>
      </w:r>
      <w:r w:rsidR="008023DE" w:rsidRPr="001B166E">
        <w:rPr>
          <w:rFonts w:ascii="Times New Roman" w:hAnsi="Times New Roman" w:cs="Times New Roman"/>
          <w:sz w:val="28"/>
          <w:szCs w:val="28"/>
          <w:lang w:val="uk-UA"/>
        </w:rPr>
        <w:t>абораторний стенд для дослідження методів управління виконавчими пристроями</w:t>
      </w:r>
      <w:r w:rsidR="00990FF8" w:rsidRPr="001B166E">
        <w:rPr>
          <w:rFonts w:ascii="Times New Roman" w:hAnsi="Times New Roman" w:cs="Times New Roman"/>
          <w:sz w:val="28"/>
          <w:szCs w:val="28"/>
          <w:lang w:val="uk-UA"/>
        </w:rPr>
        <w:t xml:space="preserve">; Bonding machine (ламінатор) OHASHI ABM-411; Tradex insertion machine TS2TT; Tradex insertion machine TS2; Tradex insertion machine TS1; Dinamic Ultrasonic press-Dynamic 746; </w:t>
      </w:r>
      <w:r w:rsidR="00990FF8" w:rsidRPr="001B166E">
        <w:rPr>
          <w:rFonts w:ascii="Times New Roman" w:hAnsi="Times New Roman" w:cs="Times New Roman"/>
          <w:bCs/>
          <w:sz w:val="28"/>
          <w:szCs w:val="28"/>
          <w:lang w:val="uk-UA"/>
        </w:rPr>
        <w:t xml:space="preserve">Розривна машина </w:t>
      </w:r>
      <w:r w:rsidR="00990FF8" w:rsidRPr="001B166E">
        <w:rPr>
          <w:rFonts w:ascii="Times New Roman" w:hAnsi="Times New Roman" w:cs="Times New Roman"/>
          <w:sz w:val="28"/>
          <w:szCs w:val="28"/>
          <w:lang w:val="uk-UA"/>
        </w:rPr>
        <w:t>P5; п</w:t>
      </w:r>
      <w:r w:rsidR="00990FF8" w:rsidRPr="001B166E">
        <w:rPr>
          <w:rFonts w:ascii="Times New Roman" w:hAnsi="Times New Roman" w:cs="Times New Roman"/>
          <w:bCs/>
          <w:sz w:val="28"/>
          <w:szCs w:val="28"/>
          <w:lang w:val="uk-UA"/>
        </w:rPr>
        <w:t xml:space="preserve">ристрій ультразвукового зварювання Dynamic 745; вимірювач добротності Tesla </w:t>
      </w:r>
      <w:r w:rsidR="00990FF8" w:rsidRPr="001B166E">
        <w:rPr>
          <w:rFonts w:ascii="Times New Roman" w:hAnsi="Times New Roman" w:cs="Times New Roman"/>
          <w:sz w:val="28"/>
          <w:szCs w:val="28"/>
          <w:lang w:val="uk-UA"/>
        </w:rPr>
        <w:t>BM-560; г</w:t>
      </w:r>
      <w:r w:rsidR="00990FF8" w:rsidRPr="001B166E">
        <w:rPr>
          <w:rFonts w:ascii="Times New Roman" w:hAnsi="Times New Roman" w:cs="Times New Roman"/>
          <w:bCs/>
          <w:sz w:val="28"/>
          <w:szCs w:val="28"/>
          <w:lang w:val="uk-UA"/>
        </w:rPr>
        <w:t>енератор Г3-112;</w:t>
      </w:r>
      <w:r w:rsidR="00660D80" w:rsidRPr="001B166E">
        <w:rPr>
          <w:rFonts w:ascii="Times New Roman" w:hAnsi="Times New Roman" w:cs="Times New Roman"/>
          <w:bCs/>
          <w:sz w:val="28"/>
          <w:szCs w:val="28"/>
          <w:lang w:val="uk-UA"/>
        </w:rPr>
        <w:t xml:space="preserve"> п</w:t>
      </w:r>
      <w:r w:rsidR="00990FF8" w:rsidRPr="001B166E">
        <w:rPr>
          <w:rFonts w:ascii="Times New Roman" w:hAnsi="Times New Roman" w:cs="Times New Roman"/>
          <w:bCs/>
          <w:sz w:val="28"/>
          <w:szCs w:val="28"/>
          <w:lang w:val="uk-UA"/>
        </w:rPr>
        <w:t>рофілометр «Калібр» 170621;</w:t>
      </w:r>
      <w:r w:rsidR="00660D80" w:rsidRPr="001B166E">
        <w:rPr>
          <w:rFonts w:ascii="Times New Roman" w:hAnsi="Times New Roman" w:cs="Times New Roman"/>
          <w:bCs/>
          <w:sz w:val="28"/>
          <w:szCs w:val="28"/>
          <w:lang w:val="uk-UA"/>
        </w:rPr>
        <w:t xml:space="preserve"> у</w:t>
      </w:r>
      <w:r w:rsidR="00990FF8" w:rsidRPr="001B166E">
        <w:rPr>
          <w:rFonts w:ascii="Times New Roman" w:hAnsi="Times New Roman" w:cs="Times New Roman"/>
          <w:sz w:val="28"/>
          <w:szCs w:val="28"/>
          <w:lang w:val="uk-UA"/>
        </w:rPr>
        <w:t>льтразвуковий дефектоскоп УКБ-1;</w:t>
      </w:r>
      <w:r w:rsidR="00660D80" w:rsidRPr="001B166E">
        <w:rPr>
          <w:rFonts w:ascii="Times New Roman" w:hAnsi="Times New Roman" w:cs="Times New Roman"/>
          <w:sz w:val="28"/>
          <w:szCs w:val="28"/>
          <w:lang w:val="uk-UA"/>
        </w:rPr>
        <w:t xml:space="preserve"> т</w:t>
      </w:r>
      <w:r w:rsidR="00990FF8" w:rsidRPr="001B166E">
        <w:rPr>
          <w:rFonts w:ascii="Times New Roman" w:hAnsi="Times New Roman" w:cs="Times New Roman"/>
          <w:sz w:val="28"/>
          <w:szCs w:val="28"/>
          <w:lang w:val="uk-UA"/>
        </w:rPr>
        <w:t>вердомір ТД-32М;</w:t>
      </w:r>
      <w:r w:rsidR="00660D80" w:rsidRPr="001B166E">
        <w:rPr>
          <w:rFonts w:ascii="Times New Roman" w:hAnsi="Times New Roman" w:cs="Times New Roman"/>
          <w:sz w:val="28"/>
          <w:szCs w:val="28"/>
          <w:lang w:val="uk-UA"/>
        </w:rPr>
        <w:t xml:space="preserve"> в</w:t>
      </w:r>
      <w:r w:rsidR="00990FF8" w:rsidRPr="001B166E">
        <w:rPr>
          <w:rFonts w:ascii="Times New Roman" w:hAnsi="Times New Roman" w:cs="Times New Roman"/>
          <w:bCs/>
          <w:sz w:val="28"/>
          <w:szCs w:val="28"/>
          <w:lang w:val="uk-UA"/>
        </w:rPr>
        <w:t>имірювальний комплекс ВК-2;</w:t>
      </w:r>
      <w:r w:rsidR="00660D80" w:rsidRPr="001B166E">
        <w:rPr>
          <w:rFonts w:ascii="Times New Roman" w:hAnsi="Times New Roman" w:cs="Times New Roman"/>
          <w:bCs/>
          <w:sz w:val="28"/>
          <w:szCs w:val="28"/>
          <w:lang w:val="uk-UA"/>
        </w:rPr>
        <w:t xml:space="preserve"> т</w:t>
      </w:r>
      <w:r w:rsidR="00990FF8" w:rsidRPr="001B166E">
        <w:rPr>
          <w:rFonts w:ascii="Times New Roman" w:hAnsi="Times New Roman" w:cs="Times New Roman"/>
          <w:bCs/>
          <w:sz w:val="28"/>
          <w:szCs w:val="28"/>
          <w:lang w:val="uk-UA"/>
        </w:rPr>
        <w:t>ераомметр Е6-13А;</w:t>
      </w:r>
      <w:r w:rsidR="00660D80" w:rsidRPr="001B166E">
        <w:rPr>
          <w:rFonts w:ascii="Times New Roman" w:hAnsi="Times New Roman" w:cs="Times New Roman"/>
          <w:bCs/>
          <w:sz w:val="28"/>
          <w:szCs w:val="28"/>
          <w:lang w:val="uk-UA"/>
        </w:rPr>
        <w:t xml:space="preserve"> о</w:t>
      </w:r>
      <w:r w:rsidR="00990FF8" w:rsidRPr="001B166E">
        <w:rPr>
          <w:rFonts w:ascii="Times New Roman" w:hAnsi="Times New Roman" w:cs="Times New Roman"/>
          <w:bCs/>
          <w:sz w:val="28"/>
          <w:szCs w:val="28"/>
          <w:lang w:val="uk-UA"/>
        </w:rPr>
        <w:t>мметр Р380;</w:t>
      </w:r>
      <w:r w:rsidR="00660D80" w:rsidRPr="001B166E">
        <w:rPr>
          <w:rFonts w:ascii="Times New Roman" w:hAnsi="Times New Roman" w:cs="Times New Roman"/>
          <w:bCs/>
          <w:sz w:val="28"/>
          <w:szCs w:val="28"/>
          <w:lang w:val="uk-UA"/>
        </w:rPr>
        <w:t xml:space="preserve"> м</w:t>
      </w:r>
      <w:r w:rsidR="00990FF8" w:rsidRPr="001B166E">
        <w:rPr>
          <w:rFonts w:ascii="Times New Roman" w:hAnsi="Times New Roman" w:cs="Times New Roman"/>
          <w:sz w:val="28"/>
          <w:szCs w:val="28"/>
          <w:lang w:val="uk-UA"/>
        </w:rPr>
        <w:t>акет дослідження властивостей п’єзоелектричних матеріалів</w:t>
      </w:r>
      <w:r w:rsidR="00660D80" w:rsidRPr="001B166E">
        <w:rPr>
          <w:rFonts w:ascii="Times New Roman" w:hAnsi="Times New Roman" w:cs="Times New Roman"/>
          <w:sz w:val="28"/>
          <w:szCs w:val="28"/>
          <w:lang w:val="uk-UA"/>
        </w:rPr>
        <w:t xml:space="preserve">; </w:t>
      </w:r>
      <w:r w:rsidR="00990FF8" w:rsidRPr="001B166E">
        <w:rPr>
          <w:rFonts w:ascii="Times New Roman" w:hAnsi="Times New Roman" w:cs="Times New Roman"/>
          <w:sz w:val="28"/>
          <w:szCs w:val="28"/>
          <w:shd w:val="clear" w:color="auto" w:fill="FFFFFF"/>
          <w:lang w:val="uk-UA"/>
        </w:rPr>
        <w:t>3D принтер за технологією</w:t>
      </w:r>
      <w:r w:rsidR="00660D80" w:rsidRPr="001B166E">
        <w:rPr>
          <w:rFonts w:ascii="Times New Roman" w:hAnsi="Times New Roman" w:cs="Times New Roman"/>
          <w:sz w:val="28"/>
          <w:szCs w:val="28"/>
          <w:shd w:val="clear" w:color="auto" w:fill="FFFFFF"/>
          <w:lang w:val="uk-UA"/>
        </w:rPr>
        <w:t xml:space="preserve"> </w:t>
      </w:r>
      <w:r w:rsidR="00990FF8" w:rsidRPr="001B166E">
        <w:rPr>
          <w:rFonts w:ascii="Times New Roman" w:hAnsi="Times New Roman" w:cs="Times New Roman"/>
          <w:sz w:val="28"/>
          <w:szCs w:val="28"/>
          <w:shd w:val="clear" w:color="auto" w:fill="FFFFFF"/>
          <w:lang w:val="uk-UA"/>
        </w:rPr>
        <w:t>FDM</w:t>
      </w:r>
      <w:r w:rsidR="00660D80" w:rsidRPr="001B166E">
        <w:rPr>
          <w:rFonts w:ascii="Times New Roman" w:hAnsi="Times New Roman" w:cs="Times New Roman"/>
          <w:sz w:val="28"/>
          <w:szCs w:val="28"/>
          <w:shd w:val="clear" w:color="auto" w:fill="FFFFFF"/>
          <w:lang w:val="uk-UA"/>
        </w:rPr>
        <w:t xml:space="preserve"> </w:t>
      </w:r>
      <w:r w:rsidR="00990FF8" w:rsidRPr="001B166E">
        <w:rPr>
          <w:rFonts w:ascii="Times New Roman" w:hAnsi="Times New Roman" w:cs="Times New Roman"/>
          <w:sz w:val="28"/>
          <w:szCs w:val="28"/>
          <w:shd w:val="clear" w:color="auto" w:fill="FFFFFF"/>
          <w:lang w:val="uk-UA"/>
        </w:rPr>
        <w:t>з кінематикою Delta та можливістю трьокольорового друку</w:t>
      </w:r>
      <w:r w:rsidR="00660D80" w:rsidRPr="001B166E">
        <w:rPr>
          <w:rFonts w:ascii="Times New Roman" w:hAnsi="Times New Roman" w:cs="Times New Roman"/>
          <w:sz w:val="28"/>
          <w:szCs w:val="28"/>
          <w:shd w:val="clear" w:color="auto" w:fill="FFFFFF"/>
          <w:lang w:val="uk-UA"/>
        </w:rPr>
        <w:t>; л</w:t>
      </w:r>
      <w:r w:rsidR="00990FF8" w:rsidRPr="001B166E">
        <w:rPr>
          <w:rFonts w:ascii="Times New Roman" w:hAnsi="Times New Roman" w:cs="Times New Roman"/>
          <w:sz w:val="28"/>
          <w:szCs w:val="28"/>
          <w:shd w:val="clear" w:color="auto" w:fill="FFFFFF"/>
          <w:lang w:val="uk-UA"/>
        </w:rPr>
        <w:t>азерний гравер для гравіювання та різки матеріалів з дерева, шкіри та пластика</w:t>
      </w:r>
      <w:r w:rsidR="00660D80" w:rsidRPr="001B166E">
        <w:rPr>
          <w:rFonts w:ascii="Times New Roman" w:hAnsi="Times New Roman" w:cs="Times New Roman"/>
          <w:sz w:val="28"/>
          <w:szCs w:val="28"/>
          <w:shd w:val="clear" w:color="auto" w:fill="FFFFFF"/>
          <w:lang w:val="uk-UA"/>
        </w:rPr>
        <w:t>; п</w:t>
      </w:r>
      <w:r w:rsidR="00990FF8" w:rsidRPr="001B166E">
        <w:rPr>
          <w:rFonts w:ascii="Times New Roman" w:hAnsi="Times New Roman" w:cs="Times New Roman"/>
          <w:sz w:val="28"/>
          <w:szCs w:val="28"/>
          <w:lang w:val="uk-UA"/>
        </w:rPr>
        <w:t>ромисловий робот РМ-01</w:t>
      </w:r>
      <w:r w:rsidR="00660D80" w:rsidRPr="001B166E">
        <w:rPr>
          <w:rFonts w:ascii="Times New Roman" w:hAnsi="Times New Roman" w:cs="Times New Roman"/>
          <w:sz w:val="28"/>
          <w:szCs w:val="28"/>
          <w:lang w:val="uk-UA"/>
        </w:rPr>
        <w:t>; р</w:t>
      </w:r>
      <w:r w:rsidR="00990FF8" w:rsidRPr="001B166E">
        <w:rPr>
          <w:rFonts w:ascii="Times New Roman" w:hAnsi="Times New Roman" w:cs="Times New Roman"/>
          <w:sz w:val="28"/>
          <w:szCs w:val="28"/>
          <w:lang w:val="uk-UA"/>
        </w:rPr>
        <w:t>обот МРЛУ200</w:t>
      </w:r>
      <w:r w:rsidR="00660D80" w:rsidRPr="001B166E">
        <w:rPr>
          <w:rFonts w:ascii="Times New Roman" w:hAnsi="Times New Roman" w:cs="Times New Roman"/>
          <w:sz w:val="28"/>
          <w:szCs w:val="28"/>
          <w:lang w:val="uk-UA"/>
        </w:rPr>
        <w:t>; р</w:t>
      </w:r>
      <w:r w:rsidR="00990FF8" w:rsidRPr="001B166E">
        <w:rPr>
          <w:rFonts w:ascii="Times New Roman" w:hAnsi="Times New Roman" w:cs="Times New Roman"/>
          <w:sz w:val="28"/>
          <w:szCs w:val="28"/>
          <w:lang w:val="uk-UA"/>
        </w:rPr>
        <w:t>обот РФ-202М</w:t>
      </w:r>
      <w:r w:rsidR="00660D80" w:rsidRPr="001B166E">
        <w:rPr>
          <w:rFonts w:ascii="Times New Roman" w:hAnsi="Times New Roman" w:cs="Times New Roman"/>
          <w:sz w:val="28"/>
          <w:szCs w:val="28"/>
          <w:lang w:val="uk-UA"/>
        </w:rPr>
        <w:t>; у</w:t>
      </w:r>
      <w:r w:rsidR="00990FF8" w:rsidRPr="001B166E">
        <w:rPr>
          <w:rFonts w:ascii="Times New Roman" w:hAnsi="Times New Roman" w:cs="Times New Roman"/>
          <w:sz w:val="28"/>
          <w:szCs w:val="28"/>
          <w:lang w:val="uk-UA"/>
        </w:rPr>
        <w:t>становка автоматизованої пайки УАП-1</w:t>
      </w:r>
      <w:r w:rsidR="00660D80" w:rsidRPr="001B166E">
        <w:rPr>
          <w:rFonts w:ascii="Times New Roman" w:hAnsi="Times New Roman" w:cs="Times New Roman"/>
          <w:sz w:val="28"/>
          <w:szCs w:val="28"/>
          <w:lang w:val="uk-UA"/>
        </w:rPr>
        <w:t>; м</w:t>
      </w:r>
      <w:r w:rsidR="00990FF8" w:rsidRPr="001B166E">
        <w:rPr>
          <w:rFonts w:ascii="Times New Roman" w:hAnsi="Times New Roman" w:cs="Times New Roman"/>
          <w:sz w:val="28"/>
          <w:szCs w:val="28"/>
          <w:lang w:val="uk-UA"/>
        </w:rPr>
        <w:t>обільні роботи NXT MindStorms</w:t>
      </w:r>
      <w:r w:rsidR="00660D80" w:rsidRPr="001B166E">
        <w:rPr>
          <w:rFonts w:ascii="Times New Roman" w:hAnsi="Times New Roman" w:cs="Times New Roman"/>
          <w:sz w:val="28"/>
          <w:szCs w:val="28"/>
          <w:lang w:val="uk-UA"/>
        </w:rPr>
        <w:t>; м</w:t>
      </w:r>
      <w:r w:rsidR="00990FF8" w:rsidRPr="001B166E">
        <w:rPr>
          <w:rFonts w:ascii="Times New Roman" w:hAnsi="Times New Roman" w:cs="Times New Roman"/>
          <w:sz w:val="28"/>
          <w:szCs w:val="28"/>
          <w:lang w:val="uk-UA"/>
        </w:rPr>
        <w:t>обільні платформи Arduino Robot</w:t>
      </w:r>
      <w:r w:rsidR="00660D80" w:rsidRPr="001B166E">
        <w:rPr>
          <w:rFonts w:ascii="Times New Roman" w:hAnsi="Times New Roman" w:cs="Times New Roman"/>
          <w:sz w:val="28"/>
          <w:szCs w:val="28"/>
          <w:lang w:val="uk-UA"/>
        </w:rPr>
        <w:t>; м</w:t>
      </w:r>
      <w:r w:rsidR="00990FF8" w:rsidRPr="001B166E">
        <w:rPr>
          <w:rFonts w:ascii="Times New Roman" w:hAnsi="Times New Roman" w:cs="Times New Roman"/>
          <w:sz w:val="28"/>
          <w:szCs w:val="28"/>
          <w:lang w:val="uk-UA"/>
        </w:rPr>
        <w:t>обільна платформа Festo Robotino</w:t>
      </w:r>
      <w:r w:rsidR="00660D80" w:rsidRPr="001B166E">
        <w:rPr>
          <w:rFonts w:ascii="Times New Roman" w:hAnsi="Times New Roman" w:cs="Times New Roman"/>
          <w:sz w:val="28"/>
          <w:szCs w:val="28"/>
          <w:lang w:val="uk-UA"/>
        </w:rPr>
        <w:t>; м</w:t>
      </w:r>
      <w:r w:rsidR="00990FF8" w:rsidRPr="001B166E">
        <w:rPr>
          <w:rFonts w:ascii="Times New Roman" w:hAnsi="Times New Roman" w:cs="Times New Roman"/>
          <w:sz w:val="28"/>
          <w:szCs w:val="28"/>
          <w:lang w:val="uk-UA"/>
        </w:rPr>
        <w:t>обільні платформи Arduino Robot</w:t>
      </w:r>
      <w:r w:rsidR="00660D80" w:rsidRPr="001B166E">
        <w:rPr>
          <w:rFonts w:ascii="Times New Roman" w:hAnsi="Times New Roman" w:cs="Times New Roman"/>
          <w:sz w:val="28"/>
          <w:szCs w:val="28"/>
          <w:lang w:val="uk-UA"/>
        </w:rPr>
        <w:t>; п</w:t>
      </w:r>
      <w:r w:rsidR="00990FF8" w:rsidRPr="001B166E">
        <w:rPr>
          <w:rFonts w:ascii="Times New Roman" w:hAnsi="Times New Roman" w:cs="Times New Roman"/>
          <w:sz w:val="28"/>
          <w:szCs w:val="28"/>
          <w:lang w:val="uk-UA"/>
        </w:rPr>
        <w:t>рограмовані маніпулятори MR-999e</w:t>
      </w:r>
      <w:r w:rsidR="00660D80" w:rsidRPr="001B166E">
        <w:rPr>
          <w:rFonts w:ascii="Times New Roman" w:hAnsi="Times New Roman" w:cs="Times New Roman"/>
          <w:sz w:val="28"/>
          <w:szCs w:val="28"/>
          <w:lang w:val="uk-UA"/>
        </w:rPr>
        <w:t>; с</w:t>
      </w:r>
      <w:r w:rsidR="00990FF8" w:rsidRPr="001B166E">
        <w:rPr>
          <w:rFonts w:ascii="Times New Roman" w:hAnsi="Times New Roman" w:cs="Times New Roman"/>
          <w:sz w:val="28"/>
          <w:szCs w:val="28"/>
          <w:lang w:val="uk-UA"/>
        </w:rPr>
        <w:t xml:space="preserve">истеми комп’ютерного зору на основі </w:t>
      </w:r>
      <w:r w:rsidR="00660D80" w:rsidRPr="001B166E">
        <w:rPr>
          <w:rFonts w:ascii="Times New Roman" w:hAnsi="Times New Roman" w:cs="Times New Roman"/>
          <w:sz w:val="28"/>
          <w:szCs w:val="28"/>
          <w:lang w:val="uk-UA"/>
        </w:rPr>
        <w:t xml:space="preserve"> </w:t>
      </w:r>
      <w:r w:rsidR="00990FF8" w:rsidRPr="001B166E">
        <w:rPr>
          <w:rFonts w:ascii="Times New Roman" w:hAnsi="Times New Roman" w:cs="Times New Roman"/>
          <w:sz w:val="28"/>
          <w:szCs w:val="28"/>
          <w:lang w:val="uk-UA"/>
        </w:rPr>
        <w:t>WEB-камер</w:t>
      </w:r>
      <w:r w:rsidR="00660D80" w:rsidRPr="001B166E">
        <w:rPr>
          <w:rFonts w:ascii="Times New Roman" w:hAnsi="Times New Roman" w:cs="Times New Roman"/>
          <w:sz w:val="28"/>
          <w:szCs w:val="28"/>
          <w:lang w:val="uk-UA"/>
        </w:rPr>
        <w:t>; л</w:t>
      </w:r>
      <w:r w:rsidR="00990FF8" w:rsidRPr="001B166E">
        <w:rPr>
          <w:rFonts w:ascii="Times New Roman" w:hAnsi="Times New Roman" w:cs="Times New Roman"/>
          <w:sz w:val="28"/>
          <w:szCs w:val="28"/>
          <w:lang w:val="uk-UA"/>
        </w:rPr>
        <w:t>абораторні макети для дослідження методів діагностування РЕА</w:t>
      </w:r>
      <w:r w:rsidR="00660D80" w:rsidRPr="001B166E">
        <w:rPr>
          <w:rFonts w:ascii="Times New Roman" w:hAnsi="Times New Roman" w:cs="Times New Roman"/>
          <w:sz w:val="28"/>
          <w:szCs w:val="28"/>
          <w:lang w:val="uk-UA"/>
        </w:rPr>
        <w:t>; б</w:t>
      </w:r>
      <w:r w:rsidR="00990FF8" w:rsidRPr="001B166E">
        <w:rPr>
          <w:rFonts w:ascii="Times New Roman" w:hAnsi="Times New Roman" w:cs="Times New Roman"/>
          <w:sz w:val="28"/>
          <w:szCs w:val="28"/>
          <w:lang w:val="uk-UA"/>
        </w:rPr>
        <w:t>агатофункціональний лабораторний макет AVR ATMEGA 128</w:t>
      </w:r>
      <w:r w:rsidR="00660D80" w:rsidRPr="001B166E">
        <w:rPr>
          <w:rFonts w:ascii="Times New Roman" w:hAnsi="Times New Roman" w:cs="Times New Roman"/>
          <w:sz w:val="28"/>
          <w:szCs w:val="28"/>
          <w:lang w:val="uk-UA"/>
        </w:rPr>
        <w:t>; з</w:t>
      </w:r>
      <w:r w:rsidR="00990FF8" w:rsidRPr="001B166E">
        <w:rPr>
          <w:rFonts w:ascii="Times New Roman" w:hAnsi="Times New Roman" w:cs="Times New Roman"/>
          <w:sz w:val="28"/>
          <w:szCs w:val="28"/>
          <w:lang w:val="uk-UA"/>
        </w:rPr>
        <w:t>варювальне обладнання, прилад для зварювання оптичного волокна, установка сварки КСС 111</w:t>
      </w:r>
      <w:r w:rsidR="00660D80" w:rsidRPr="001B166E">
        <w:rPr>
          <w:rFonts w:ascii="Times New Roman" w:hAnsi="Times New Roman" w:cs="Times New Roman"/>
          <w:sz w:val="28"/>
          <w:szCs w:val="28"/>
          <w:lang w:val="uk-UA"/>
        </w:rPr>
        <w:t>; б</w:t>
      </w:r>
      <w:r w:rsidR="00990FF8" w:rsidRPr="001B166E">
        <w:rPr>
          <w:rFonts w:ascii="Times New Roman" w:hAnsi="Times New Roman" w:cs="Times New Roman"/>
          <w:sz w:val="28"/>
          <w:szCs w:val="28"/>
          <w:lang w:val="uk-UA"/>
        </w:rPr>
        <w:t>лок індикації ОМКЗ-76</w:t>
      </w:r>
      <w:r w:rsidR="00660D80" w:rsidRPr="001B166E">
        <w:rPr>
          <w:rFonts w:ascii="Times New Roman" w:hAnsi="Times New Roman" w:cs="Times New Roman"/>
          <w:sz w:val="28"/>
          <w:szCs w:val="28"/>
          <w:lang w:val="uk-UA"/>
        </w:rPr>
        <w:t>; б</w:t>
      </w:r>
      <w:r w:rsidR="00990FF8" w:rsidRPr="001B166E">
        <w:rPr>
          <w:rFonts w:ascii="Times New Roman" w:hAnsi="Times New Roman" w:cs="Times New Roman"/>
          <w:sz w:val="28"/>
          <w:szCs w:val="28"/>
          <w:lang w:val="uk-UA"/>
        </w:rPr>
        <w:t>лок живлення ТЕС13</w:t>
      </w:r>
      <w:r w:rsidR="00660D80" w:rsidRPr="001B166E">
        <w:rPr>
          <w:rFonts w:ascii="Times New Roman" w:hAnsi="Times New Roman" w:cs="Times New Roman"/>
          <w:sz w:val="28"/>
          <w:szCs w:val="28"/>
          <w:lang w:val="uk-UA"/>
        </w:rPr>
        <w:t>; з</w:t>
      </w:r>
      <w:r w:rsidR="00990FF8" w:rsidRPr="001B166E">
        <w:rPr>
          <w:rFonts w:ascii="Times New Roman" w:hAnsi="Times New Roman" w:cs="Times New Roman"/>
          <w:sz w:val="28"/>
          <w:szCs w:val="28"/>
          <w:lang w:val="uk-UA"/>
        </w:rPr>
        <w:t>варювальне обладнання для зварювання оптичного волокна ARC FUSION FIBER</w:t>
      </w:r>
      <w:r w:rsidR="00660D80" w:rsidRPr="001B166E">
        <w:rPr>
          <w:rFonts w:ascii="Times New Roman" w:hAnsi="Times New Roman" w:cs="Times New Roman"/>
          <w:sz w:val="28"/>
          <w:szCs w:val="28"/>
          <w:lang w:val="uk-UA"/>
        </w:rPr>
        <w:t xml:space="preserve">; </w:t>
      </w:r>
      <w:r w:rsidR="00990FF8" w:rsidRPr="001B166E">
        <w:rPr>
          <w:rFonts w:ascii="Times New Roman" w:hAnsi="Times New Roman" w:cs="Times New Roman"/>
          <w:sz w:val="28"/>
          <w:szCs w:val="28"/>
          <w:lang w:val="uk-UA"/>
        </w:rPr>
        <w:t>ПІД- регулятори ТРМ-32-1000м</w:t>
      </w:r>
      <w:r w:rsidR="00660D80" w:rsidRPr="001B166E">
        <w:rPr>
          <w:rFonts w:ascii="Times New Roman" w:hAnsi="Times New Roman" w:cs="Times New Roman"/>
          <w:sz w:val="28"/>
          <w:szCs w:val="28"/>
          <w:lang w:val="uk-UA"/>
        </w:rPr>
        <w:t>; і</w:t>
      </w:r>
      <w:r w:rsidR="00990FF8" w:rsidRPr="001B166E">
        <w:rPr>
          <w:rFonts w:ascii="Times New Roman" w:hAnsi="Times New Roman" w:cs="Times New Roman"/>
          <w:sz w:val="28"/>
          <w:szCs w:val="28"/>
          <w:lang w:val="uk-UA"/>
        </w:rPr>
        <w:t>нтерферометр ОМО</w:t>
      </w:r>
      <w:r w:rsidR="00660D80" w:rsidRPr="001B166E">
        <w:rPr>
          <w:rFonts w:ascii="Times New Roman" w:hAnsi="Times New Roman" w:cs="Times New Roman"/>
          <w:sz w:val="28"/>
          <w:szCs w:val="28"/>
          <w:lang w:val="uk-UA"/>
        </w:rPr>
        <w:t>; р</w:t>
      </w:r>
      <w:r w:rsidR="00990FF8" w:rsidRPr="001B166E">
        <w:rPr>
          <w:rFonts w:ascii="Times New Roman" w:hAnsi="Times New Roman" w:cs="Times New Roman"/>
          <w:sz w:val="28"/>
          <w:szCs w:val="28"/>
          <w:lang w:val="uk-UA"/>
        </w:rPr>
        <w:t>ефлектометр</w:t>
      </w:r>
      <w:r w:rsidR="00660D80" w:rsidRPr="001B166E">
        <w:rPr>
          <w:rFonts w:ascii="Times New Roman" w:hAnsi="Times New Roman" w:cs="Times New Roman"/>
          <w:sz w:val="28"/>
          <w:szCs w:val="28"/>
          <w:lang w:val="uk-UA"/>
        </w:rPr>
        <w:t>; п</w:t>
      </w:r>
      <w:r w:rsidR="00990FF8" w:rsidRPr="001B166E">
        <w:rPr>
          <w:rFonts w:ascii="Times New Roman" w:hAnsi="Times New Roman" w:cs="Times New Roman"/>
          <w:sz w:val="28"/>
          <w:szCs w:val="28"/>
          <w:lang w:val="uk-UA"/>
        </w:rPr>
        <w:t>рилад для вимірювання електричних величин записуючого пристрою</w:t>
      </w:r>
      <w:r w:rsidR="00660D80" w:rsidRPr="001B166E">
        <w:rPr>
          <w:rFonts w:ascii="Times New Roman" w:hAnsi="Times New Roman" w:cs="Times New Roman"/>
          <w:sz w:val="28"/>
          <w:szCs w:val="28"/>
          <w:lang w:val="uk-UA"/>
        </w:rPr>
        <w:t>; к</w:t>
      </w:r>
      <w:r w:rsidR="00990FF8" w:rsidRPr="001B166E">
        <w:rPr>
          <w:rFonts w:ascii="Times New Roman" w:hAnsi="Times New Roman" w:cs="Times New Roman"/>
          <w:sz w:val="28"/>
          <w:szCs w:val="28"/>
          <w:lang w:val="uk-UA"/>
        </w:rPr>
        <w:t>омплекс мікроелектронних засобів</w:t>
      </w:r>
      <w:r w:rsidR="00660D80" w:rsidRPr="001B166E">
        <w:rPr>
          <w:rFonts w:ascii="Times New Roman" w:hAnsi="Times New Roman" w:cs="Times New Roman"/>
          <w:sz w:val="28"/>
          <w:szCs w:val="28"/>
          <w:lang w:val="uk-UA"/>
        </w:rPr>
        <w:t>.</w:t>
      </w:r>
    </w:p>
    <w:p w14:paraId="26E32DAB" w14:textId="60AFE97C" w:rsidR="003D538A" w:rsidRPr="001B166E" w:rsidRDefault="003D538A" w:rsidP="00571F8D">
      <w:pPr>
        <w:spacing w:line="360" w:lineRule="auto"/>
        <w:jc w:val="both"/>
        <w:rPr>
          <w:rFonts w:ascii="Times New Roman" w:hAnsi="Times New Roman" w:cs="Times New Roman"/>
          <w:sz w:val="28"/>
          <w:szCs w:val="28"/>
          <w:lang w:val="uk-UA"/>
        </w:rPr>
      </w:pPr>
      <w:r w:rsidRPr="001B166E">
        <w:rPr>
          <w:rFonts w:ascii="Times New Roman" w:hAnsi="Times New Roman" w:cs="Times New Roman"/>
          <w:sz w:val="28"/>
          <w:szCs w:val="28"/>
          <w:lang w:val="uk-UA"/>
        </w:rPr>
        <w:t xml:space="preserve">Комп’ютерний парк кафедри складає </w:t>
      </w:r>
      <w:r w:rsidR="009F5C1C" w:rsidRPr="001B166E">
        <w:rPr>
          <w:rFonts w:ascii="Times New Roman" w:hAnsi="Times New Roman" w:cs="Times New Roman"/>
          <w:sz w:val="28"/>
          <w:szCs w:val="28"/>
          <w:lang w:val="uk-UA"/>
        </w:rPr>
        <w:t>44</w:t>
      </w:r>
      <w:r w:rsidRPr="001B166E">
        <w:rPr>
          <w:rFonts w:ascii="Times New Roman" w:hAnsi="Times New Roman" w:cs="Times New Roman"/>
          <w:sz w:val="28"/>
          <w:szCs w:val="28"/>
          <w:lang w:val="uk-UA"/>
        </w:rPr>
        <w:t xml:space="preserve"> одиниц</w:t>
      </w:r>
      <w:r w:rsidR="009F5C1C" w:rsidRPr="001B166E">
        <w:rPr>
          <w:rFonts w:ascii="Times New Roman" w:hAnsi="Times New Roman" w:cs="Times New Roman"/>
          <w:sz w:val="28"/>
          <w:szCs w:val="28"/>
          <w:lang w:val="uk-UA"/>
        </w:rPr>
        <w:t>і</w:t>
      </w:r>
      <w:r w:rsidRPr="001B166E">
        <w:rPr>
          <w:rFonts w:ascii="Times New Roman" w:hAnsi="Times New Roman" w:cs="Times New Roman"/>
          <w:sz w:val="28"/>
          <w:szCs w:val="28"/>
          <w:lang w:val="uk-UA"/>
        </w:rPr>
        <w:t>. Всі комп’ютери мають сучасну елементну базу і придбані не більш 8 років тому. Програмне забезпечення є у відкритому доступі в Інтернеті.</w:t>
      </w:r>
    </w:p>
    <w:p w14:paraId="22B72F55" w14:textId="6B809393" w:rsidR="003D538A" w:rsidRPr="001B166E" w:rsidRDefault="003D538A" w:rsidP="00571F8D">
      <w:pPr>
        <w:spacing w:line="360" w:lineRule="auto"/>
        <w:jc w:val="both"/>
        <w:rPr>
          <w:rFonts w:ascii="Times New Roman" w:hAnsi="Times New Roman" w:cs="Times New Roman"/>
          <w:sz w:val="28"/>
          <w:szCs w:val="28"/>
          <w:lang w:val="uk-UA"/>
        </w:rPr>
      </w:pPr>
      <w:r w:rsidRPr="001B166E">
        <w:rPr>
          <w:rFonts w:ascii="Times New Roman" w:hAnsi="Times New Roman" w:cs="Times New Roman"/>
          <w:sz w:val="28"/>
          <w:szCs w:val="28"/>
          <w:lang w:val="uk-UA"/>
        </w:rPr>
        <w:lastRenderedPageBreak/>
        <w:t>Кількість обладнання та програмного забезпечення є достатнім для проведення повного циклу навчання здобувачів за освітніми програмами.</w:t>
      </w:r>
    </w:p>
    <w:p w14:paraId="6A8007AC" w14:textId="2B50C2D5" w:rsidR="003D538A" w:rsidRDefault="003D538A" w:rsidP="00571F8D">
      <w:pPr>
        <w:spacing w:line="360" w:lineRule="auto"/>
        <w:jc w:val="both"/>
        <w:rPr>
          <w:rFonts w:ascii="Times New Roman" w:hAnsi="Times New Roman" w:cs="Times New Roman"/>
          <w:sz w:val="28"/>
          <w:szCs w:val="28"/>
          <w:lang w:val="uk-UA"/>
        </w:rPr>
      </w:pPr>
      <w:r w:rsidRPr="001B166E">
        <w:rPr>
          <w:rFonts w:ascii="Times New Roman" w:hAnsi="Times New Roman" w:cs="Times New Roman"/>
          <w:sz w:val="28"/>
          <w:szCs w:val="28"/>
          <w:lang w:val="uk-UA"/>
        </w:rPr>
        <w:t>За необхідністю кафедра використовує комп’ютерні зали інформаційно-обчислювального центру університету з необхідним програмним забезпеченням та лекційні аудиторії, лабораторії та комп’ютерні класи наукового парку «Синергія», а також складає заявки на придбання необхідного для подальшого забезпечення освітнього процесу обладнання, програмного забезпечення та матеріалів.</w:t>
      </w:r>
    </w:p>
    <w:p w14:paraId="44B1749C" w14:textId="75673A4D" w:rsidR="003D538A" w:rsidRDefault="003D538A" w:rsidP="00571F8D">
      <w:pPr>
        <w:spacing w:line="360" w:lineRule="auto"/>
        <w:jc w:val="both"/>
        <w:rPr>
          <w:rFonts w:ascii="Times New Roman" w:hAnsi="Times New Roman" w:cs="Times New Roman"/>
          <w:sz w:val="28"/>
          <w:szCs w:val="28"/>
          <w:lang w:val="uk-UA"/>
        </w:rPr>
      </w:pPr>
      <w:r w:rsidRPr="00AD18FA">
        <w:rPr>
          <w:rFonts w:ascii="Times New Roman" w:hAnsi="Times New Roman" w:cs="Times New Roman"/>
          <w:sz w:val="28"/>
          <w:szCs w:val="28"/>
          <w:lang w:val="uk-UA"/>
        </w:rPr>
        <w:t xml:space="preserve">Якісну підготовку здобувачів за всіма освітніми програмами здійснюють викладачі кафедри, серед яких: </w:t>
      </w:r>
      <w:r w:rsidR="00F93FC7">
        <w:rPr>
          <w:rFonts w:ascii="Times New Roman" w:hAnsi="Times New Roman" w:cs="Times New Roman"/>
          <w:sz w:val="28"/>
          <w:szCs w:val="28"/>
          <w:lang w:val="uk-UA"/>
        </w:rPr>
        <w:t>8</w:t>
      </w:r>
      <w:r w:rsidRPr="00AD18FA">
        <w:rPr>
          <w:rFonts w:ascii="Times New Roman" w:hAnsi="Times New Roman" w:cs="Times New Roman"/>
          <w:sz w:val="28"/>
          <w:szCs w:val="28"/>
          <w:lang w:val="uk-UA"/>
        </w:rPr>
        <w:t xml:space="preserve"> докторів наук,</w:t>
      </w:r>
      <w:r w:rsidR="00F93FC7">
        <w:rPr>
          <w:rFonts w:ascii="Times New Roman" w:hAnsi="Times New Roman" w:cs="Times New Roman"/>
          <w:sz w:val="28"/>
          <w:szCs w:val="28"/>
          <w:lang w:val="uk-UA"/>
        </w:rPr>
        <w:t xml:space="preserve"> </w:t>
      </w:r>
      <w:r w:rsidRPr="00AD18FA">
        <w:rPr>
          <w:rFonts w:ascii="Times New Roman" w:hAnsi="Times New Roman" w:cs="Times New Roman"/>
          <w:sz w:val="28"/>
          <w:szCs w:val="28"/>
          <w:lang w:val="uk-UA"/>
        </w:rPr>
        <w:t>професорів</w:t>
      </w:r>
      <w:r w:rsidR="00F93FC7">
        <w:rPr>
          <w:rFonts w:ascii="Times New Roman" w:hAnsi="Times New Roman" w:cs="Times New Roman"/>
          <w:sz w:val="28"/>
          <w:szCs w:val="28"/>
          <w:lang w:val="uk-UA"/>
        </w:rPr>
        <w:t>; 4</w:t>
      </w:r>
      <w:r w:rsidR="00F93FC7" w:rsidRPr="00AD18FA">
        <w:rPr>
          <w:rFonts w:ascii="Times New Roman" w:hAnsi="Times New Roman" w:cs="Times New Roman"/>
          <w:sz w:val="28"/>
          <w:szCs w:val="28"/>
          <w:lang w:val="uk-UA"/>
        </w:rPr>
        <w:t xml:space="preserve"> доктор</w:t>
      </w:r>
      <w:r w:rsidR="00F93FC7">
        <w:rPr>
          <w:rFonts w:ascii="Times New Roman" w:hAnsi="Times New Roman" w:cs="Times New Roman"/>
          <w:sz w:val="28"/>
          <w:szCs w:val="28"/>
          <w:lang w:val="uk-UA"/>
        </w:rPr>
        <w:t>и</w:t>
      </w:r>
      <w:r w:rsidR="00F93FC7" w:rsidRPr="00AD18FA">
        <w:rPr>
          <w:rFonts w:ascii="Times New Roman" w:hAnsi="Times New Roman" w:cs="Times New Roman"/>
          <w:sz w:val="28"/>
          <w:szCs w:val="28"/>
          <w:lang w:val="uk-UA"/>
        </w:rPr>
        <w:t xml:space="preserve"> наук,</w:t>
      </w:r>
      <w:r w:rsidR="00F93FC7">
        <w:rPr>
          <w:rFonts w:ascii="Times New Roman" w:hAnsi="Times New Roman" w:cs="Times New Roman"/>
          <w:sz w:val="28"/>
          <w:szCs w:val="28"/>
          <w:lang w:val="uk-UA"/>
        </w:rPr>
        <w:t xml:space="preserve"> доценти;</w:t>
      </w:r>
      <w:r w:rsidRPr="00AD18FA">
        <w:rPr>
          <w:rFonts w:ascii="Times New Roman" w:hAnsi="Times New Roman" w:cs="Times New Roman"/>
          <w:sz w:val="28"/>
          <w:szCs w:val="28"/>
          <w:lang w:val="uk-UA"/>
        </w:rPr>
        <w:t xml:space="preserve"> </w:t>
      </w:r>
      <w:r w:rsidR="00F93FC7">
        <w:rPr>
          <w:rFonts w:ascii="Times New Roman" w:hAnsi="Times New Roman" w:cs="Times New Roman"/>
          <w:sz w:val="28"/>
          <w:szCs w:val="28"/>
          <w:lang w:val="uk-UA"/>
        </w:rPr>
        <w:t xml:space="preserve">1 </w:t>
      </w:r>
      <w:r w:rsidR="00F93FC7" w:rsidRPr="00AD18FA">
        <w:rPr>
          <w:rFonts w:ascii="Times New Roman" w:hAnsi="Times New Roman" w:cs="Times New Roman"/>
          <w:sz w:val="28"/>
          <w:szCs w:val="28"/>
          <w:lang w:val="uk-UA"/>
        </w:rPr>
        <w:t xml:space="preserve">кандидат наук, </w:t>
      </w:r>
      <w:r w:rsidR="00F93FC7">
        <w:rPr>
          <w:rFonts w:ascii="Times New Roman" w:hAnsi="Times New Roman" w:cs="Times New Roman"/>
          <w:sz w:val="28"/>
          <w:szCs w:val="28"/>
          <w:lang w:val="uk-UA"/>
        </w:rPr>
        <w:t>професор; 14</w:t>
      </w:r>
      <w:r w:rsidR="00F93FC7" w:rsidRPr="00AD18FA">
        <w:rPr>
          <w:rFonts w:ascii="Times New Roman" w:hAnsi="Times New Roman" w:cs="Times New Roman"/>
          <w:sz w:val="28"/>
          <w:szCs w:val="28"/>
          <w:lang w:val="uk-UA"/>
        </w:rPr>
        <w:t xml:space="preserve"> </w:t>
      </w:r>
      <w:r w:rsidRPr="00AD18FA">
        <w:rPr>
          <w:rFonts w:ascii="Times New Roman" w:hAnsi="Times New Roman" w:cs="Times New Roman"/>
          <w:sz w:val="28"/>
          <w:szCs w:val="28"/>
          <w:lang w:val="uk-UA"/>
        </w:rPr>
        <w:t>кандидатів наук, доцентів</w:t>
      </w:r>
      <w:r w:rsidR="00F93FC7">
        <w:rPr>
          <w:rFonts w:ascii="Times New Roman" w:hAnsi="Times New Roman" w:cs="Times New Roman"/>
          <w:sz w:val="28"/>
          <w:szCs w:val="28"/>
          <w:lang w:val="uk-UA"/>
        </w:rPr>
        <w:t>; 9</w:t>
      </w:r>
      <w:r w:rsidR="00F93FC7" w:rsidRPr="00F93FC7">
        <w:rPr>
          <w:rFonts w:ascii="Times New Roman" w:hAnsi="Times New Roman" w:cs="Times New Roman"/>
          <w:sz w:val="28"/>
          <w:szCs w:val="28"/>
          <w:lang w:val="uk-UA"/>
        </w:rPr>
        <w:t xml:space="preserve"> </w:t>
      </w:r>
      <w:r w:rsidR="00F93FC7" w:rsidRPr="00AD18FA">
        <w:rPr>
          <w:rFonts w:ascii="Times New Roman" w:hAnsi="Times New Roman" w:cs="Times New Roman"/>
          <w:sz w:val="28"/>
          <w:szCs w:val="28"/>
          <w:lang w:val="uk-UA"/>
        </w:rPr>
        <w:t>кандидатів наук</w:t>
      </w:r>
      <w:r w:rsidR="00F93FC7">
        <w:rPr>
          <w:rFonts w:ascii="Times New Roman" w:hAnsi="Times New Roman" w:cs="Times New Roman"/>
          <w:sz w:val="28"/>
          <w:szCs w:val="28"/>
          <w:lang w:val="uk-UA"/>
        </w:rPr>
        <w:t xml:space="preserve">; 4 </w:t>
      </w:r>
      <w:r w:rsidRPr="00AD18FA">
        <w:rPr>
          <w:rFonts w:ascii="Times New Roman" w:hAnsi="Times New Roman" w:cs="Times New Roman"/>
          <w:sz w:val="28"/>
          <w:szCs w:val="28"/>
          <w:lang w:val="uk-UA"/>
        </w:rPr>
        <w:t>старших викладач</w:t>
      </w:r>
      <w:r w:rsidR="00F93FC7">
        <w:rPr>
          <w:rFonts w:ascii="Times New Roman" w:hAnsi="Times New Roman" w:cs="Times New Roman"/>
          <w:sz w:val="28"/>
          <w:szCs w:val="28"/>
          <w:lang w:val="uk-UA"/>
        </w:rPr>
        <w:t>а;</w:t>
      </w:r>
      <w:r w:rsidRPr="00AD18FA">
        <w:rPr>
          <w:rFonts w:ascii="Times New Roman" w:hAnsi="Times New Roman" w:cs="Times New Roman"/>
          <w:sz w:val="28"/>
          <w:szCs w:val="28"/>
          <w:lang w:val="uk-UA"/>
        </w:rPr>
        <w:t xml:space="preserve"> </w:t>
      </w:r>
      <w:r w:rsidR="00F93FC7">
        <w:rPr>
          <w:rFonts w:ascii="Times New Roman" w:hAnsi="Times New Roman" w:cs="Times New Roman"/>
          <w:sz w:val="28"/>
          <w:szCs w:val="28"/>
          <w:lang w:val="uk-UA"/>
        </w:rPr>
        <w:t>6</w:t>
      </w:r>
      <w:r w:rsidRPr="00AD18FA">
        <w:rPr>
          <w:rFonts w:ascii="Times New Roman" w:hAnsi="Times New Roman" w:cs="Times New Roman"/>
          <w:sz w:val="28"/>
          <w:szCs w:val="28"/>
          <w:lang w:val="uk-UA"/>
        </w:rPr>
        <w:t xml:space="preserve"> асистентів.</w:t>
      </w:r>
    </w:p>
    <w:p w14:paraId="780949BF" w14:textId="3BFC5682" w:rsidR="003D538A" w:rsidRDefault="003D538A" w:rsidP="00571F8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Всі вони мають кваліфікацію відповідну до спеціальностей, за якими йдеться підготовка здобувачів, ведуть наукову діяльність, здійснюють керівництво науковою роботою здобувачів, мають достатній стаж роботи та своєчасно проходять підвищення кваліфікації або стажування.</w:t>
      </w:r>
    </w:p>
    <w:p w14:paraId="5A8F8115" w14:textId="691048F3" w:rsidR="003D538A" w:rsidRDefault="00571F8D" w:rsidP="00571F8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підвищення якості навчання до підготовки здобувачів кафедра залучає провідних фахівців та практиків з виробництва.</w:t>
      </w:r>
    </w:p>
    <w:sectPr w:rsidR="003D5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90"/>
    <w:rsid w:val="00023CDD"/>
    <w:rsid w:val="00037516"/>
    <w:rsid w:val="00106F01"/>
    <w:rsid w:val="001B166E"/>
    <w:rsid w:val="002C0A78"/>
    <w:rsid w:val="003D538A"/>
    <w:rsid w:val="004C0301"/>
    <w:rsid w:val="00571F8D"/>
    <w:rsid w:val="0058799A"/>
    <w:rsid w:val="005950C4"/>
    <w:rsid w:val="00603309"/>
    <w:rsid w:val="00660D80"/>
    <w:rsid w:val="007F1B29"/>
    <w:rsid w:val="00800EB7"/>
    <w:rsid w:val="008023DE"/>
    <w:rsid w:val="008F2DC7"/>
    <w:rsid w:val="00990FF8"/>
    <w:rsid w:val="009C3603"/>
    <w:rsid w:val="009F1C5A"/>
    <w:rsid w:val="009F5C1C"/>
    <w:rsid w:val="00AD18FA"/>
    <w:rsid w:val="00B057A3"/>
    <w:rsid w:val="00B62360"/>
    <w:rsid w:val="00CE0690"/>
    <w:rsid w:val="00D5259F"/>
    <w:rsid w:val="00E746F7"/>
    <w:rsid w:val="00F20666"/>
    <w:rsid w:val="00F45C46"/>
    <w:rsid w:val="00F93FC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A8C1"/>
  <w15:chartTrackingRefBased/>
  <w15:docId w15:val="{1995751F-4A5C-435B-90F9-B9C55E92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Знак Знак14 Знак Знак"/>
    <w:basedOn w:val="a"/>
    <w:autoRedefine/>
    <w:rsid w:val="004C0301"/>
    <w:pPr>
      <w:spacing w:before="240" w:after="240"/>
      <w:ind w:firstLine="0"/>
      <w:jc w:val="center"/>
    </w:pPr>
    <w:rPr>
      <w:rFonts w:ascii="Times New Roman" w:eastAsia="Times New Roman" w:hAnsi="Times New Roman" w:cs="Tahoma"/>
      <w:b/>
      <w:bCs/>
      <w:sz w:val="36"/>
      <w:szCs w:val="36"/>
      <w:lang w:val="ru-RU"/>
    </w:rPr>
  </w:style>
  <w:style w:type="paragraph" w:customStyle="1" w:styleId="a3">
    <w:name w:val="Вміст таблиці"/>
    <w:basedOn w:val="a"/>
    <w:rsid w:val="00990FF8"/>
    <w:pPr>
      <w:suppressLineNumbers/>
      <w:suppressAutoHyphens/>
      <w:ind w:firstLine="0"/>
    </w:pPr>
    <w:rPr>
      <w:rFonts w:ascii="Times New Roman" w:eastAsia="Times New Roman" w:hAnsi="Times New Roman" w:cs="Times New Roman"/>
      <w:sz w:val="28"/>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1003</Words>
  <Characters>5721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Home</cp:lastModifiedBy>
  <cp:revision>22</cp:revision>
  <dcterms:created xsi:type="dcterms:W3CDTF">2020-05-29T18:10:00Z</dcterms:created>
  <dcterms:modified xsi:type="dcterms:W3CDTF">2020-06-05T05:21:00Z</dcterms:modified>
</cp:coreProperties>
</file>